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42D9" w14:textId="4F2AD441" w:rsidR="003B204B" w:rsidRPr="00A02484" w:rsidRDefault="003B204B" w:rsidP="00243043">
      <w:pPr>
        <w:spacing w:before="120" w:after="120"/>
        <w:jc w:val="both"/>
        <w:rPr>
          <w:rFonts w:eastAsiaTheme="minorEastAsia"/>
          <w:b/>
          <w:bCs/>
          <w:color w:val="000000" w:themeColor="text1"/>
        </w:rPr>
      </w:pPr>
      <w:bookmarkStart w:id="0" w:name="OLE_LINK4"/>
      <w:r w:rsidRPr="00A02484">
        <w:rPr>
          <w:rFonts w:eastAsiaTheme="minorEastAsia"/>
          <w:b/>
          <w:bCs/>
          <w:color w:val="000000" w:themeColor="text1"/>
        </w:rPr>
        <w:t xml:space="preserve">Table </w:t>
      </w:r>
      <w:r w:rsidR="008043BD" w:rsidRPr="00A02484">
        <w:rPr>
          <w:rFonts w:eastAsiaTheme="minorEastAsia"/>
          <w:b/>
          <w:bCs/>
          <w:color w:val="000000" w:themeColor="text1"/>
        </w:rPr>
        <w:t xml:space="preserve">1. Microwave settings for </w:t>
      </w:r>
      <w:r w:rsidR="00580AA9" w:rsidRPr="00A02484">
        <w:rPr>
          <w:rFonts w:eastAsiaTheme="minorEastAsia"/>
          <w:b/>
          <w:bCs/>
          <w:color w:val="000000" w:themeColor="text1"/>
        </w:rPr>
        <w:t xml:space="preserve">BOOST </w:t>
      </w:r>
      <w:r w:rsidR="008043BD" w:rsidRPr="00A02484">
        <w:rPr>
          <w:rFonts w:eastAsiaTheme="minorEastAsia"/>
          <w:b/>
          <w:bCs/>
          <w:color w:val="000000" w:themeColor="text1"/>
        </w:rPr>
        <w:t>processes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2443"/>
        <w:gridCol w:w="1237"/>
        <w:gridCol w:w="2693"/>
        <w:gridCol w:w="1843"/>
        <w:gridCol w:w="1526"/>
      </w:tblGrid>
      <w:tr w:rsidR="003B204B" w:rsidRPr="00A02484" w14:paraId="6B1A210E" w14:textId="77777777" w:rsidTr="002D2D8D">
        <w:tc>
          <w:tcPr>
            <w:tcW w:w="1254" w:type="pct"/>
          </w:tcPr>
          <w:p w14:paraId="2AD23442" w14:textId="77777777" w:rsidR="003B204B" w:rsidRPr="00A02484" w:rsidRDefault="003B204B" w:rsidP="00243043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746" w:type="pct"/>
            <w:gridSpan w:val="4"/>
          </w:tcPr>
          <w:p w14:paraId="5D2B8F02" w14:textId="77777777" w:rsidR="003B204B" w:rsidRPr="00A02484" w:rsidRDefault="003B204B" w:rsidP="00A94B7A">
            <w:pPr>
              <w:spacing w:before="120" w:after="120"/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Microwave set-up</w:t>
            </w:r>
          </w:p>
        </w:tc>
      </w:tr>
      <w:tr w:rsidR="003B204B" w:rsidRPr="00A02484" w14:paraId="4BD9F576" w14:textId="77777777" w:rsidTr="0025749B">
        <w:tc>
          <w:tcPr>
            <w:tcW w:w="1254" w:type="pct"/>
          </w:tcPr>
          <w:p w14:paraId="6473146A" w14:textId="77777777" w:rsidR="003B204B" w:rsidRPr="00A02484" w:rsidRDefault="003B204B" w:rsidP="00243043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35" w:type="pct"/>
          </w:tcPr>
          <w:p w14:paraId="2DE309F0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Wattage</w:t>
            </w:r>
          </w:p>
        </w:tc>
        <w:tc>
          <w:tcPr>
            <w:tcW w:w="1382" w:type="pct"/>
          </w:tcPr>
          <w:p w14:paraId="7A011772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proofErr w:type="spellStart"/>
            <w:r w:rsidRPr="00A02484">
              <w:rPr>
                <w:rFonts w:eastAsiaTheme="minorEastAsia"/>
                <w:b/>
                <w:bCs/>
                <w:color w:val="000000" w:themeColor="text1"/>
              </w:rPr>
              <w:t>Programme</w:t>
            </w:r>
            <w:proofErr w:type="spellEnd"/>
            <w:r w:rsidRPr="00A02484">
              <w:rPr>
                <w:rFonts w:eastAsiaTheme="minorEastAsia"/>
                <w:b/>
                <w:bCs/>
                <w:color w:val="000000" w:themeColor="text1"/>
              </w:rPr>
              <w:t xml:space="preserve"> Time</w:t>
            </w:r>
          </w:p>
        </w:tc>
        <w:tc>
          <w:tcPr>
            <w:tcW w:w="946" w:type="pct"/>
          </w:tcPr>
          <w:p w14:paraId="14764769" w14:textId="77777777" w:rsidR="0025749B" w:rsidRDefault="003B204B" w:rsidP="00F611D2">
            <w:pPr>
              <w:spacing w:before="120" w:after="120"/>
              <w:jc w:val="center"/>
              <w:rPr>
                <w:rFonts w:eastAsiaTheme="minorEastAsia"/>
                <w:b/>
                <w:bCs/>
                <w:color w:val="000000" w:themeColor="text1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Vacuum</w:t>
            </w:r>
          </w:p>
          <w:p w14:paraId="16ED79C3" w14:textId="46BB248E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 xml:space="preserve"> ( 20’’ Hg)</w:t>
            </w:r>
          </w:p>
        </w:tc>
        <w:tc>
          <w:tcPr>
            <w:tcW w:w="783" w:type="pct"/>
          </w:tcPr>
          <w:p w14:paraId="2F64DF5E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proofErr w:type="spellStart"/>
            <w:r w:rsidRPr="00A02484">
              <w:rPr>
                <w:rFonts w:eastAsiaTheme="minorEastAsia"/>
                <w:b/>
                <w:bCs/>
                <w:color w:val="000000" w:themeColor="text1"/>
              </w:rPr>
              <w:t>ColdSpot</w:t>
            </w:r>
            <w:proofErr w:type="spellEnd"/>
            <w:r w:rsidRPr="00A02484">
              <w:rPr>
                <w:rFonts w:eastAsiaTheme="minorEastAsia"/>
                <w:b/>
                <w:bCs/>
                <w:color w:val="000000" w:themeColor="text1"/>
              </w:rPr>
              <w:t xml:space="preserve"> Plus</w:t>
            </w:r>
          </w:p>
        </w:tc>
      </w:tr>
      <w:tr w:rsidR="003B204B" w:rsidRPr="00A02484" w14:paraId="42C48DE6" w14:textId="77777777" w:rsidTr="0025749B">
        <w:tc>
          <w:tcPr>
            <w:tcW w:w="1254" w:type="pct"/>
          </w:tcPr>
          <w:p w14:paraId="03AA8151" w14:textId="77777777" w:rsidR="003B204B" w:rsidRPr="00A02484" w:rsidRDefault="003B204B" w:rsidP="002D2D8D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BOOST for cells</w:t>
            </w:r>
          </w:p>
          <w:p w14:paraId="3F2FC4E9" w14:textId="00212868" w:rsidR="003B204B" w:rsidRPr="00A02484" w:rsidRDefault="003B204B" w:rsidP="002D2D8D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Monomer Anchoring</w:t>
            </w:r>
          </w:p>
        </w:tc>
        <w:tc>
          <w:tcPr>
            <w:tcW w:w="635" w:type="pct"/>
          </w:tcPr>
          <w:p w14:paraId="26A1F93C" w14:textId="6CE78458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250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W</w:t>
            </w:r>
          </w:p>
        </w:tc>
        <w:tc>
          <w:tcPr>
            <w:tcW w:w="1382" w:type="pct"/>
          </w:tcPr>
          <w:p w14:paraId="2EE33D6D" w14:textId="324012F1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30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A02484">
              <w:rPr>
                <w:rFonts w:eastAsiaTheme="minorEastAsia"/>
                <w:color w:val="000000" w:themeColor="text1"/>
              </w:rPr>
              <w:t>s on</w:t>
            </w:r>
            <w:proofErr w:type="spellEnd"/>
            <w:r w:rsidRPr="00A02484">
              <w:rPr>
                <w:rFonts w:eastAsiaTheme="minorEastAsia"/>
                <w:color w:val="000000" w:themeColor="text1"/>
              </w:rPr>
              <w:t xml:space="preserve"> / 15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s off</w:t>
            </w:r>
          </w:p>
          <w:p w14:paraId="442E8C28" w14:textId="77777777" w:rsidR="003B204B" w:rsidRDefault="003B204B" w:rsidP="00792AE4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× 7</w:t>
            </w:r>
          </w:p>
          <w:p w14:paraId="60A7180C" w14:textId="244C3DFB" w:rsidR="00792AE4" w:rsidRPr="00A02484" w:rsidRDefault="00792AE4" w:rsidP="00792AE4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946" w:type="pct"/>
          </w:tcPr>
          <w:p w14:paraId="055279A0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/</w:t>
            </w:r>
          </w:p>
        </w:tc>
        <w:tc>
          <w:tcPr>
            <w:tcW w:w="783" w:type="pct"/>
          </w:tcPr>
          <w:p w14:paraId="4810ACDE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ON</w:t>
            </w:r>
          </w:p>
        </w:tc>
      </w:tr>
      <w:tr w:rsidR="003B204B" w:rsidRPr="00A02484" w14:paraId="51B8CBD8" w14:textId="77777777" w:rsidTr="0025749B">
        <w:tc>
          <w:tcPr>
            <w:tcW w:w="1254" w:type="pct"/>
          </w:tcPr>
          <w:p w14:paraId="098494D0" w14:textId="21CC222B" w:rsidR="003B204B" w:rsidRPr="00A02484" w:rsidRDefault="003B204B" w:rsidP="002D2D8D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BOOST for fixed 100</w:t>
            </w:r>
            <w:r w:rsidR="00EA4CD4" w:rsidRPr="00A02484">
              <w:rPr>
                <w:rFonts w:eastAsiaTheme="minorEastAsia"/>
                <w:b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A02484">
              <w:rPr>
                <w:rFonts w:eastAsiaTheme="minorEastAsia"/>
                <w:b/>
                <w:bCs/>
                <w:color w:val="000000" w:themeColor="text1"/>
              </w:rPr>
              <w:t>μm</w:t>
            </w:r>
            <w:proofErr w:type="spellEnd"/>
            <w:r w:rsidRPr="00A02484">
              <w:rPr>
                <w:rFonts w:eastAsiaTheme="minorEastAsia"/>
                <w:b/>
                <w:bCs/>
                <w:color w:val="000000" w:themeColor="text1"/>
              </w:rPr>
              <w:t xml:space="preserve"> tissue section</w:t>
            </w:r>
            <w:r w:rsidR="002D2D8D">
              <w:rPr>
                <w:rFonts w:eastAsiaTheme="minorEastAsia"/>
                <w:b/>
                <w:bCs/>
                <w:color w:val="000000" w:themeColor="text1"/>
              </w:rPr>
              <w:t>s</w:t>
            </w:r>
          </w:p>
          <w:p w14:paraId="3E4DA463" w14:textId="1317D60E" w:rsidR="003B204B" w:rsidRPr="00A02484" w:rsidRDefault="003B204B" w:rsidP="002D2D8D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Monomer Anchoring</w:t>
            </w:r>
          </w:p>
        </w:tc>
        <w:tc>
          <w:tcPr>
            <w:tcW w:w="635" w:type="pct"/>
          </w:tcPr>
          <w:p w14:paraId="43A845FA" w14:textId="08CD26CC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250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W</w:t>
            </w:r>
          </w:p>
        </w:tc>
        <w:tc>
          <w:tcPr>
            <w:tcW w:w="1382" w:type="pct"/>
          </w:tcPr>
          <w:p w14:paraId="299163C2" w14:textId="5F23720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30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A02484">
              <w:rPr>
                <w:rFonts w:eastAsiaTheme="minorEastAsia"/>
                <w:color w:val="000000" w:themeColor="text1"/>
              </w:rPr>
              <w:t>s on</w:t>
            </w:r>
            <w:proofErr w:type="spellEnd"/>
            <w:r w:rsidRPr="00A02484">
              <w:rPr>
                <w:rFonts w:eastAsiaTheme="minorEastAsia"/>
                <w:color w:val="000000" w:themeColor="text1"/>
              </w:rPr>
              <w:t xml:space="preserve"> / 15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s off</w:t>
            </w:r>
          </w:p>
          <w:p w14:paraId="49ACDE72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× 14</w:t>
            </w:r>
          </w:p>
          <w:p w14:paraId="07DE9482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946" w:type="pct"/>
          </w:tcPr>
          <w:p w14:paraId="00F3F195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YES</w:t>
            </w:r>
          </w:p>
        </w:tc>
        <w:tc>
          <w:tcPr>
            <w:tcW w:w="783" w:type="pct"/>
          </w:tcPr>
          <w:p w14:paraId="29879701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ON</w:t>
            </w:r>
          </w:p>
        </w:tc>
      </w:tr>
      <w:tr w:rsidR="003B204B" w:rsidRPr="00A02484" w14:paraId="153ECEC7" w14:textId="77777777" w:rsidTr="0025749B">
        <w:tc>
          <w:tcPr>
            <w:tcW w:w="1254" w:type="pct"/>
          </w:tcPr>
          <w:p w14:paraId="3970F194" w14:textId="77777777" w:rsidR="003B204B" w:rsidRPr="00A02484" w:rsidRDefault="003B204B" w:rsidP="002D2D8D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BOOST for FFPE</w:t>
            </w:r>
          </w:p>
          <w:p w14:paraId="3CF07D4D" w14:textId="147B9A60" w:rsidR="003B204B" w:rsidRPr="00A02484" w:rsidRDefault="003B204B" w:rsidP="002D2D8D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Monomer Anchoring</w:t>
            </w:r>
          </w:p>
        </w:tc>
        <w:tc>
          <w:tcPr>
            <w:tcW w:w="635" w:type="pct"/>
          </w:tcPr>
          <w:p w14:paraId="7103D833" w14:textId="41561948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250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W</w:t>
            </w:r>
          </w:p>
        </w:tc>
        <w:tc>
          <w:tcPr>
            <w:tcW w:w="1382" w:type="pct"/>
          </w:tcPr>
          <w:p w14:paraId="3B8A0594" w14:textId="6E752CCD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30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A02484">
              <w:rPr>
                <w:rFonts w:eastAsiaTheme="minorEastAsia"/>
                <w:color w:val="000000" w:themeColor="text1"/>
              </w:rPr>
              <w:t>s on</w:t>
            </w:r>
            <w:proofErr w:type="spellEnd"/>
            <w:r w:rsidRPr="00A02484">
              <w:rPr>
                <w:rFonts w:eastAsiaTheme="minorEastAsia"/>
                <w:color w:val="000000" w:themeColor="text1"/>
              </w:rPr>
              <w:t xml:space="preserve"> / </w:t>
            </w:r>
            <w:r w:rsidR="00580AA9" w:rsidRPr="00A02484">
              <w:rPr>
                <w:rFonts w:eastAsiaTheme="minorEastAsia"/>
                <w:color w:val="000000" w:themeColor="text1"/>
              </w:rPr>
              <w:t>15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s off</w:t>
            </w:r>
          </w:p>
          <w:p w14:paraId="3904CBB8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× 14</w:t>
            </w:r>
          </w:p>
          <w:p w14:paraId="08081A3A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946" w:type="pct"/>
          </w:tcPr>
          <w:p w14:paraId="39E2E861" w14:textId="4429514F" w:rsidR="003B204B" w:rsidRPr="00A02484" w:rsidRDefault="00580AA9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YES</w:t>
            </w:r>
          </w:p>
        </w:tc>
        <w:tc>
          <w:tcPr>
            <w:tcW w:w="783" w:type="pct"/>
          </w:tcPr>
          <w:p w14:paraId="50F9ABC0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ON</w:t>
            </w:r>
          </w:p>
        </w:tc>
      </w:tr>
      <w:tr w:rsidR="00580AA9" w:rsidRPr="00A02484" w14:paraId="4525DE4E" w14:textId="77777777" w:rsidTr="0025749B">
        <w:tc>
          <w:tcPr>
            <w:tcW w:w="1254" w:type="pct"/>
          </w:tcPr>
          <w:p w14:paraId="76EBABF7" w14:textId="2F4781F2" w:rsidR="00580AA9" w:rsidRPr="00A02484" w:rsidRDefault="00580AA9" w:rsidP="002D2D8D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BOOST for organoid</w:t>
            </w:r>
            <w:r w:rsidR="002D2D8D">
              <w:rPr>
                <w:rFonts w:eastAsiaTheme="minorEastAsia"/>
                <w:b/>
                <w:bCs/>
                <w:color w:val="000000" w:themeColor="text1"/>
              </w:rPr>
              <w:t>s</w:t>
            </w:r>
          </w:p>
          <w:p w14:paraId="46D06EB0" w14:textId="4A310D0E" w:rsidR="00580AA9" w:rsidRPr="00A02484" w:rsidRDefault="00580AA9" w:rsidP="002D2D8D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Monomer Anchoring</w:t>
            </w:r>
          </w:p>
        </w:tc>
        <w:tc>
          <w:tcPr>
            <w:tcW w:w="635" w:type="pct"/>
          </w:tcPr>
          <w:p w14:paraId="45331FF7" w14:textId="1F14A956" w:rsidR="00580AA9" w:rsidRPr="00A02484" w:rsidRDefault="00580AA9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250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W</w:t>
            </w:r>
          </w:p>
        </w:tc>
        <w:tc>
          <w:tcPr>
            <w:tcW w:w="1382" w:type="pct"/>
          </w:tcPr>
          <w:p w14:paraId="745C1588" w14:textId="0513B6C6" w:rsidR="00AE2DED" w:rsidRPr="00A02484" w:rsidRDefault="00AE2DED" w:rsidP="00AE2DED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30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A02484">
              <w:rPr>
                <w:rFonts w:eastAsiaTheme="minorEastAsia"/>
                <w:color w:val="000000" w:themeColor="text1"/>
              </w:rPr>
              <w:t>s on</w:t>
            </w:r>
            <w:proofErr w:type="spellEnd"/>
            <w:r w:rsidRPr="00A02484">
              <w:rPr>
                <w:rFonts w:eastAsiaTheme="minorEastAsia"/>
                <w:color w:val="000000" w:themeColor="text1"/>
              </w:rPr>
              <w:t xml:space="preserve"> / 15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s off</w:t>
            </w:r>
          </w:p>
          <w:p w14:paraId="0BB2EC0F" w14:textId="30819A65" w:rsidR="00AE2DED" w:rsidRPr="00A02484" w:rsidRDefault="00AE2DED" w:rsidP="00AE2DED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× 27</w:t>
            </w:r>
          </w:p>
          <w:p w14:paraId="555E3240" w14:textId="77777777" w:rsidR="00580AA9" w:rsidRPr="00A02484" w:rsidRDefault="00580AA9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46" w:type="pct"/>
          </w:tcPr>
          <w:p w14:paraId="19BAB431" w14:textId="0C28B6D0" w:rsidR="00580AA9" w:rsidRPr="00A02484" w:rsidRDefault="00AE2DED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YES</w:t>
            </w:r>
          </w:p>
        </w:tc>
        <w:tc>
          <w:tcPr>
            <w:tcW w:w="783" w:type="pct"/>
          </w:tcPr>
          <w:p w14:paraId="2A9F87B4" w14:textId="5F9E6F20" w:rsidR="00580AA9" w:rsidRPr="00A02484" w:rsidRDefault="00AE2DED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ON</w:t>
            </w:r>
          </w:p>
        </w:tc>
      </w:tr>
      <w:tr w:rsidR="00580AA9" w:rsidRPr="00A02484" w14:paraId="6E8DE296" w14:textId="77777777" w:rsidTr="0025749B">
        <w:tc>
          <w:tcPr>
            <w:tcW w:w="1254" w:type="pct"/>
          </w:tcPr>
          <w:p w14:paraId="370BA023" w14:textId="6550EED6" w:rsidR="00580AA9" w:rsidRPr="00A02484" w:rsidRDefault="00580AA9" w:rsidP="002D2D8D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BOOST for whole lymph node</w:t>
            </w:r>
            <w:r w:rsidR="002D2D8D">
              <w:rPr>
                <w:rFonts w:eastAsiaTheme="minorEastAsia"/>
                <w:b/>
                <w:bCs/>
                <w:color w:val="000000" w:themeColor="text1"/>
              </w:rPr>
              <w:t>s</w:t>
            </w:r>
          </w:p>
          <w:p w14:paraId="717E3B9F" w14:textId="540B3F85" w:rsidR="00580AA9" w:rsidRPr="00A02484" w:rsidRDefault="00580AA9" w:rsidP="002D2D8D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Monomer Anchoring</w:t>
            </w:r>
          </w:p>
        </w:tc>
        <w:tc>
          <w:tcPr>
            <w:tcW w:w="635" w:type="pct"/>
          </w:tcPr>
          <w:p w14:paraId="12C233E8" w14:textId="76B11B56" w:rsidR="00580AA9" w:rsidRPr="00A02484" w:rsidRDefault="00580AA9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250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W</w:t>
            </w:r>
          </w:p>
        </w:tc>
        <w:tc>
          <w:tcPr>
            <w:tcW w:w="1382" w:type="pct"/>
          </w:tcPr>
          <w:p w14:paraId="4AB2F8B3" w14:textId="1708753E" w:rsidR="00AE2DED" w:rsidRPr="00A02484" w:rsidRDefault="00AE2DED" w:rsidP="00AE2DED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30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A02484">
              <w:rPr>
                <w:rFonts w:eastAsiaTheme="minorEastAsia"/>
                <w:color w:val="000000" w:themeColor="text1"/>
              </w:rPr>
              <w:t>s on</w:t>
            </w:r>
            <w:proofErr w:type="spellEnd"/>
            <w:r w:rsidRPr="00A02484">
              <w:rPr>
                <w:rFonts w:eastAsiaTheme="minorEastAsia"/>
                <w:color w:val="000000" w:themeColor="text1"/>
              </w:rPr>
              <w:t xml:space="preserve"> / 15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s off</w:t>
            </w:r>
          </w:p>
          <w:p w14:paraId="4EFBC8E9" w14:textId="28C2C7DE" w:rsidR="00AE2DED" w:rsidRPr="00A02484" w:rsidRDefault="00AE2DED" w:rsidP="00AE2DED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× 40</w:t>
            </w:r>
          </w:p>
          <w:p w14:paraId="3F4E098C" w14:textId="77777777" w:rsidR="00580AA9" w:rsidRPr="00A02484" w:rsidRDefault="00580AA9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46" w:type="pct"/>
          </w:tcPr>
          <w:p w14:paraId="2FD11787" w14:textId="7C537773" w:rsidR="00580AA9" w:rsidRPr="00A02484" w:rsidRDefault="00AE2DED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YES</w:t>
            </w:r>
          </w:p>
        </w:tc>
        <w:tc>
          <w:tcPr>
            <w:tcW w:w="783" w:type="pct"/>
          </w:tcPr>
          <w:p w14:paraId="03805D74" w14:textId="77FFC52B" w:rsidR="00580AA9" w:rsidRPr="00A02484" w:rsidRDefault="00AE2DED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ON</w:t>
            </w:r>
          </w:p>
        </w:tc>
      </w:tr>
      <w:tr w:rsidR="003B204B" w:rsidRPr="00A02484" w14:paraId="511C9318" w14:textId="77777777" w:rsidTr="0025749B">
        <w:trPr>
          <w:trHeight w:val="981"/>
        </w:trPr>
        <w:tc>
          <w:tcPr>
            <w:tcW w:w="1254" w:type="pct"/>
          </w:tcPr>
          <w:p w14:paraId="258F5C98" w14:textId="77777777" w:rsidR="003B204B" w:rsidRPr="00A02484" w:rsidRDefault="003B204B" w:rsidP="002D2D8D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BOOST for cells</w:t>
            </w:r>
          </w:p>
          <w:p w14:paraId="07E004D2" w14:textId="77777777" w:rsidR="003B204B" w:rsidRPr="00A02484" w:rsidRDefault="003B204B" w:rsidP="002D2D8D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Gelation</w:t>
            </w:r>
          </w:p>
        </w:tc>
        <w:tc>
          <w:tcPr>
            <w:tcW w:w="635" w:type="pct"/>
          </w:tcPr>
          <w:p w14:paraId="38259859" w14:textId="03729CF2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250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W</w:t>
            </w:r>
          </w:p>
        </w:tc>
        <w:tc>
          <w:tcPr>
            <w:tcW w:w="1382" w:type="pct"/>
          </w:tcPr>
          <w:p w14:paraId="155260AE" w14:textId="548C5721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30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A02484">
              <w:rPr>
                <w:rFonts w:eastAsiaTheme="minorEastAsia"/>
                <w:color w:val="000000" w:themeColor="text1"/>
              </w:rPr>
              <w:t>s on</w:t>
            </w:r>
            <w:proofErr w:type="spellEnd"/>
            <w:r w:rsidRPr="00A02484">
              <w:rPr>
                <w:rFonts w:eastAsiaTheme="minorEastAsia"/>
                <w:color w:val="000000" w:themeColor="text1"/>
              </w:rPr>
              <w:t xml:space="preserve"> / 20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s off</w:t>
            </w:r>
          </w:p>
          <w:p w14:paraId="1453BE97" w14:textId="385D9BD3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× 1</w:t>
            </w:r>
            <w:r w:rsidR="00AE2DED" w:rsidRPr="00A02484">
              <w:rPr>
                <w:rFonts w:eastAsiaTheme="minorEastAsia"/>
                <w:color w:val="000000" w:themeColor="text1"/>
              </w:rPr>
              <w:t>2</w:t>
            </w:r>
          </w:p>
          <w:p w14:paraId="6BC3765A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946" w:type="pct"/>
          </w:tcPr>
          <w:p w14:paraId="44A0502F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/</w:t>
            </w:r>
          </w:p>
        </w:tc>
        <w:tc>
          <w:tcPr>
            <w:tcW w:w="783" w:type="pct"/>
          </w:tcPr>
          <w:p w14:paraId="5530EDB8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ON</w:t>
            </w:r>
          </w:p>
        </w:tc>
      </w:tr>
      <w:tr w:rsidR="003B204B" w:rsidRPr="00A02484" w14:paraId="43E07C39" w14:textId="77777777" w:rsidTr="0025749B">
        <w:tc>
          <w:tcPr>
            <w:tcW w:w="1254" w:type="pct"/>
          </w:tcPr>
          <w:p w14:paraId="5043E519" w14:textId="3A220F31" w:rsidR="003B204B" w:rsidRPr="00A02484" w:rsidRDefault="003B204B" w:rsidP="002D2D8D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BOOST for fixed 100μm tissue section</w:t>
            </w:r>
          </w:p>
          <w:p w14:paraId="57B8C0B4" w14:textId="77777777" w:rsidR="003B204B" w:rsidRPr="00A02484" w:rsidRDefault="003B204B" w:rsidP="002D2D8D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Gelation</w:t>
            </w:r>
          </w:p>
        </w:tc>
        <w:tc>
          <w:tcPr>
            <w:tcW w:w="635" w:type="pct"/>
          </w:tcPr>
          <w:p w14:paraId="65C5A450" w14:textId="5EFB9633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250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W</w:t>
            </w:r>
          </w:p>
        </w:tc>
        <w:tc>
          <w:tcPr>
            <w:tcW w:w="1382" w:type="pct"/>
          </w:tcPr>
          <w:p w14:paraId="6A3D729E" w14:textId="7C5BC2BF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30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A02484">
              <w:rPr>
                <w:rFonts w:eastAsiaTheme="minorEastAsia"/>
                <w:color w:val="000000" w:themeColor="text1"/>
              </w:rPr>
              <w:t>s on</w:t>
            </w:r>
            <w:proofErr w:type="spellEnd"/>
            <w:r w:rsidRPr="00A02484">
              <w:rPr>
                <w:rFonts w:eastAsiaTheme="minorEastAsia"/>
                <w:color w:val="000000" w:themeColor="text1"/>
              </w:rPr>
              <w:t xml:space="preserve"> / 20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s off</w:t>
            </w:r>
          </w:p>
          <w:p w14:paraId="52630445" w14:textId="14E58B61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× 1</w:t>
            </w:r>
            <w:r w:rsidR="00AE2DED" w:rsidRPr="00A02484">
              <w:rPr>
                <w:rFonts w:eastAsiaTheme="minorEastAsia"/>
                <w:color w:val="000000" w:themeColor="text1"/>
              </w:rPr>
              <w:t>2</w:t>
            </w:r>
          </w:p>
          <w:p w14:paraId="3BA7A1FC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946" w:type="pct"/>
          </w:tcPr>
          <w:p w14:paraId="28FE0F00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YES</w:t>
            </w:r>
          </w:p>
        </w:tc>
        <w:tc>
          <w:tcPr>
            <w:tcW w:w="783" w:type="pct"/>
          </w:tcPr>
          <w:p w14:paraId="35922D4C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ON</w:t>
            </w:r>
          </w:p>
        </w:tc>
      </w:tr>
      <w:tr w:rsidR="003B204B" w:rsidRPr="00A02484" w14:paraId="480C2BA0" w14:textId="77777777" w:rsidTr="0025749B">
        <w:tc>
          <w:tcPr>
            <w:tcW w:w="1254" w:type="pct"/>
          </w:tcPr>
          <w:p w14:paraId="160A78B7" w14:textId="77777777" w:rsidR="003B204B" w:rsidRPr="00A02484" w:rsidRDefault="003B204B" w:rsidP="002D2D8D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BOOST for FFPE</w:t>
            </w:r>
          </w:p>
          <w:p w14:paraId="2AC5CE70" w14:textId="77777777" w:rsidR="003B204B" w:rsidRPr="00A02484" w:rsidRDefault="003B204B" w:rsidP="002D2D8D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Gelation</w:t>
            </w:r>
          </w:p>
        </w:tc>
        <w:tc>
          <w:tcPr>
            <w:tcW w:w="635" w:type="pct"/>
          </w:tcPr>
          <w:p w14:paraId="018D5CE2" w14:textId="74BE1BC2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250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W</w:t>
            </w:r>
          </w:p>
        </w:tc>
        <w:tc>
          <w:tcPr>
            <w:tcW w:w="1382" w:type="pct"/>
          </w:tcPr>
          <w:p w14:paraId="2730F470" w14:textId="15FFC2DF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30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A02484">
              <w:rPr>
                <w:rFonts w:eastAsiaTheme="minorEastAsia"/>
                <w:color w:val="000000" w:themeColor="text1"/>
              </w:rPr>
              <w:t>s on</w:t>
            </w:r>
            <w:proofErr w:type="spellEnd"/>
            <w:r w:rsidRPr="00A02484">
              <w:rPr>
                <w:rFonts w:eastAsiaTheme="minorEastAsia"/>
                <w:color w:val="000000" w:themeColor="text1"/>
              </w:rPr>
              <w:t xml:space="preserve"> / 20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s off</w:t>
            </w:r>
          </w:p>
          <w:p w14:paraId="1C1E3838" w14:textId="1806FC8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× 1</w:t>
            </w:r>
            <w:r w:rsidR="00AE2DED" w:rsidRPr="00A02484">
              <w:rPr>
                <w:rFonts w:eastAsiaTheme="minorEastAsia"/>
                <w:color w:val="000000" w:themeColor="text1"/>
              </w:rPr>
              <w:t>2</w:t>
            </w:r>
          </w:p>
          <w:p w14:paraId="4E5F7EEB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946" w:type="pct"/>
          </w:tcPr>
          <w:p w14:paraId="4094D2E7" w14:textId="0918C740" w:rsidR="003B204B" w:rsidRPr="00A02484" w:rsidRDefault="00AE2DED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YES</w:t>
            </w:r>
          </w:p>
        </w:tc>
        <w:tc>
          <w:tcPr>
            <w:tcW w:w="783" w:type="pct"/>
          </w:tcPr>
          <w:p w14:paraId="286BBBB1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ON</w:t>
            </w:r>
          </w:p>
        </w:tc>
      </w:tr>
      <w:tr w:rsidR="00AE2DED" w:rsidRPr="00A02484" w14:paraId="40C5D13F" w14:textId="77777777" w:rsidTr="0025749B">
        <w:tc>
          <w:tcPr>
            <w:tcW w:w="1254" w:type="pct"/>
          </w:tcPr>
          <w:p w14:paraId="471ABB9A" w14:textId="77777777" w:rsidR="00AE2DED" w:rsidRPr="00A02484" w:rsidRDefault="00AE2DED" w:rsidP="002D2D8D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BOOST for organoid</w:t>
            </w:r>
          </w:p>
          <w:p w14:paraId="60D0CD21" w14:textId="1EC82261" w:rsidR="00AE2DED" w:rsidRPr="00A02484" w:rsidRDefault="00AE2DED" w:rsidP="002D2D8D">
            <w:pPr>
              <w:spacing w:before="120" w:after="120"/>
              <w:rPr>
                <w:rFonts w:eastAsiaTheme="minorEastAsia"/>
                <w:b/>
                <w:bCs/>
                <w:color w:val="000000" w:themeColor="text1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Gelation</w:t>
            </w:r>
          </w:p>
        </w:tc>
        <w:tc>
          <w:tcPr>
            <w:tcW w:w="635" w:type="pct"/>
          </w:tcPr>
          <w:p w14:paraId="455A5FBA" w14:textId="3C3BDDA2" w:rsidR="00AE2DED" w:rsidRPr="00A02484" w:rsidRDefault="00AE2DED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250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W</w:t>
            </w:r>
          </w:p>
        </w:tc>
        <w:tc>
          <w:tcPr>
            <w:tcW w:w="1382" w:type="pct"/>
          </w:tcPr>
          <w:p w14:paraId="62E0BDB3" w14:textId="28E241A6" w:rsidR="00AE2DED" w:rsidRPr="00A02484" w:rsidRDefault="00AE2DED" w:rsidP="00AE2DED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30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A02484">
              <w:rPr>
                <w:rFonts w:eastAsiaTheme="minorEastAsia"/>
                <w:color w:val="000000" w:themeColor="text1"/>
              </w:rPr>
              <w:t>s on</w:t>
            </w:r>
            <w:proofErr w:type="spellEnd"/>
            <w:r w:rsidRPr="00A02484">
              <w:rPr>
                <w:rFonts w:eastAsiaTheme="minorEastAsia"/>
                <w:color w:val="000000" w:themeColor="text1"/>
              </w:rPr>
              <w:t xml:space="preserve"> / 20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s off</w:t>
            </w:r>
          </w:p>
          <w:p w14:paraId="62DA5E55" w14:textId="6662AA6A" w:rsidR="00AE2DED" w:rsidRPr="00A02484" w:rsidRDefault="00AE2DED" w:rsidP="00AE2DED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× 18</w:t>
            </w:r>
          </w:p>
          <w:p w14:paraId="37173C43" w14:textId="77777777" w:rsidR="00AE2DED" w:rsidRPr="00A02484" w:rsidRDefault="00AE2DED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46" w:type="pct"/>
          </w:tcPr>
          <w:p w14:paraId="116F9A14" w14:textId="2F9366F2" w:rsidR="00AE2DED" w:rsidRPr="00A02484" w:rsidRDefault="00AE2DED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YES</w:t>
            </w:r>
          </w:p>
        </w:tc>
        <w:tc>
          <w:tcPr>
            <w:tcW w:w="783" w:type="pct"/>
          </w:tcPr>
          <w:p w14:paraId="0176AC8A" w14:textId="3F10404E" w:rsidR="00AE2DED" w:rsidRPr="00A02484" w:rsidRDefault="00AE2DED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ON</w:t>
            </w:r>
          </w:p>
        </w:tc>
      </w:tr>
      <w:tr w:rsidR="00AE2DED" w:rsidRPr="00A02484" w14:paraId="1810203D" w14:textId="77777777" w:rsidTr="0025749B">
        <w:tc>
          <w:tcPr>
            <w:tcW w:w="1254" w:type="pct"/>
          </w:tcPr>
          <w:p w14:paraId="79D42E4F" w14:textId="332A0AD4" w:rsidR="00AE2DED" w:rsidRPr="00A02484" w:rsidRDefault="00AE2DED" w:rsidP="00AE2DED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lastRenderedPageBreak/>
              <w:t>BOOST for whole lymph node</w:t>
            </w:r>
          </w:p>
          <w:p w14:paraId="5A4D9AA7" w14:textId="5C018C73" w:rsidR="00AE2DED" w:rsidRPr="00A02484" w:rsidRDefault="00AE2DED" w:rsidP="00AE2DED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Gelation</w:t>
            </w:r>
          </w:p>
        </w:tc>
        <w:tc>
          <w:tcPr>
            <w:tcW w:w="635" w:type="pct"/>
          </w:tcPr>
          <w:p w14:paraId="6E32DEF1" w14:textId="6F97B010" w:rsidR="00AE2DED" w:rsidRPr="00A02484" w:rsidRDefault="00AE2DED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250W</w:t>
            </w:r>
          </w:p>
        </w:tc>
        <w:tc>
          <w:tcPr>
            <w:tcW w:w="1382" w:type="pct"/>
          </w:tcPr>
          <w:p w14:paraId="1AF47D37" w14:textId="274394BC" w:rsidR="00AE2DED" w:rsidRPr="00A02484" w:rsidRDefault="00AE2DED" w:rsidP="00AE2DED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30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A02484">
              <w:rPr>
                <w:rFonts w:eastAsiaTheme="minorEastAsia"/>
                <w:color w:val="000000" w:themeColor="text1"/>
              </w:rPr>
              <w:t>s on</w:t>
            </w:r>
            <w:proofErr w:type="spellEnd"/>
            <w:r w:rsidRPr="00A02484">
              <w:rPr>
                <w:rFonts w:eastAsiaTheme="minorEastAsia"/>
                <w:color w:val="000000" w:themeColor="text1"/>
              </w:rPr>
              <w:t xml:space="preserve"> / 20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s off</w:t>
            </w:r>
          </w:p>
          <w:p w14:paraId="309FC16E" w14:textId="0A3ABA1E" w:rsidR="00AE2DED" w:rsidRPr="00A02484" w:rsidRDefault="00AE2DED" w:rsidP="00AE2DED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× 36</w:t>
            </w:r>
          </w:p>
        </w:tc>
        <w:tc>
          <w:tcPr>
            <w:tcW w:w="946" w:type="pct"/>
          </w:tcPr>
          <w:p w14:paraId="7BCC78CA" w14:textId="3A4E19EF" w:rsidR="00AE2DED" w:rsidRPr="00A02484" w:rsidRDefault="00AE2DED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YES</w:t>
            </w:r>
          </w:p>
        </w:tc>
        <w:tc>
          <w:tcPr>
            <w:tcW w:w="783" w:type="pct"/>
          </w:tcPr>
          <w:p w14:paraId="6E42E9CC" w14:textId="4CED81E2" w:rsidR="00AE2DED" w:rsidRPr="00A02484" w:rsidRDefault="00AE2DED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ON</w:t>
            </w:r>
          </w:p>
        </w:tc>
      </w:tr>
      <w:tr w:rsidR="003B204B" w:rsidRPr="00A02484" w14:paraId="64144DC3" w14:textId="77777777" w:rsidTr="0025749B">
        <w:tc>
          <w:tcPr>
            <w:tcW w:w="1254" w:type="pct"/>
          </w:tcPr>
          <w:p w14:paraId="15F2670E" w14:textId="77777777" w:rsidR="003B204B" w:rsidRPr="00A02484" w:rsidRDefault="003B204B" w:rsidP="00243043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 xml:space="preserve">BOOST </w:t>
            </w:r>
          </w:p>
          <w:p w14:paraId="0F6833F8" w14:textId="77777777" w:rsidR="003B204B" w:rsidRPr="00A02484" w:rsidRDefault="003B204B" w:rsidP="00243043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Hydrolysis / Denaturation</w:t>
            </w:r>
          </w:p>
        </w:tc>
        <w:tc>
          <w:tcPr>
            <w:tcW w:w="635" w:type="pct"/>
          </w:tcPr>
          <w:p w14:paraId="2B9E6732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650W</w:t>
            </w:r>
          </w:p>
        </w:tc>
        <w:tc>
          <w:tcPr>
            <w:tcW w:w="1382" w:type="pct"/>
          </w:tcPr>
          <w:p w14:paraId="76E9A22E" w14:textId="2DD6390F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5 minutes on / 30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s off</w:t>
            </w:r>
          </w:p>
          <w:p w14:paraId="39BADAFB" w14:textId="022727DD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× 4</w:t>
            </w:r>
            <w:r w:rsidR="006112E6" w:rsidRPr="00A02484">
              <w:rPr>
                <w:rFonts w:eastAsiaTheme="minorEastAsia"/>
                <w:color w:val="000000" w:themeColor="text1"/>
              </w:rPr>
              <w:t xml:space="preserve"> (cell, tissue section)</w:t>
            </w:r>
          </w:p>
          <w:p w14:paraId="49C81F8C" w14:textId="108398BB" w:rsidR="006112E6" w:rsidRPr="00A02484" w:rsidRDefault="006112E6" w:rsidP="006112E6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× 6 (FFPE, organoid)</w:t>
            </w:r>
          </w:p>
          <w:p w14:paraId="7BFFC7AD" w14:textId="43AF6999" w:rsidR="006112E6" w:rsidRPr="00A02484" w:rsidRDefault="006112E6" w:rsidP="006112E6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× 12 (whole lymph node)</w:t>
            </w:r>
          </w:p>
        </w:tc>
        <w:tc>
          <w:tcPr>
            <w:tcW w:w="946" w:type="pct"/>
          </w:tcPr>
          <w:p w14:paraId="1E9C398D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/</w:t>
            </w:r>
          </w:p>
        </w:tc>
        <w:tc>
          <w:tcPr>
            <w:tcW w:w="783" w:type="pct"/>
          </w:tcPr>
          <w:p w14:paraId="6A5899E1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ON</w:t>
            </w:r>
          </w:p>
        </w:tc>
      </w:tr>
      <w:tr w:rsidR="003B204B" w:rsidRPr="00A02484" w14:paraId="4F785702" w14:textId="77777777" w:rsidTr="0025749B">
        <w:tc>
          <w:tcPr>
            <w:tcW w:w="1254" w:type="pct"/>
          </w:tcPr>
          <w:p w14:paraId="79F829CC" w14:textId="77777777" w:rsidR="003B204B" w:rsidRPr="00A02484" w:rsidRDefault="003B204B" w:rsidP="00243043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 xml:space="preserve">BOOST </w:t>
            </w:r>
          </w:p>
          <w:p w14:paraId="40686FE5" w14:textId="1BAE5CA9" w:rsidR="003B204B" w:rsidRPr="00A02484" w:rsidRDefault="003B204B" w:rsidP="00243043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 xml:space="preserve">Post-hydrolysis NHS ester / </w:t>
            </w:r>
            <w:r w:rsidR="009524EC" w:rsidRPr="00A02484">
              <w:rPr>
                <w:rFonts w:eastAsiaTheme="minorEastAsia"/>
                <w:b/>
                <w:bCs/>
                <w:color w:val="000000" w:themeColor="text1"/>
              </w:rPr>
              <w:t>SYTOX Green</w:t>
            </w:r>
            <w:r w:rsidRPr="00A02484">
              <w:rPr>
                <w:rFonts w:eastAsiaTheme="minorEastAsia"/>
                <w:b/>
                <w:bCs/>
                <w:color w:val="000000" w:themeColor="text1"/>
              </w:rPr>
              <w:t xml:space="preserve"> staining</w:t>
            </w:r>
          </w:p>
        </w:tc>
        <w:tc>
          <w:tcPr>
            <w:tcW w:w="635" w:type="pct"/>
          </w:tcPr>
          <w:p w14:paraId="0199768B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200W</w:t>
            </w:r>
          </w:p>
        </w:tc>
        <w:tc>
          <w:tcPr>
            <w:tcW w:w="1382" w:type="pct"/>
          </w:tcPr>
          <w:p w14:paraId="77655782" w14:textId="36E46AC9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 xml:space="preserve">6 </w:t>
            </w:r>
            <w:proofErr w:type="spellStart"/>
            <w:r w:rsidRPr="00A02484">
              <w:rPr>
                <w:rFonts w:eastAsiaTheme="minorEastAsia"/>
                <w:color w:val="000000" w:themeColor="text1"/>
              </w:rPr>
              <w:t>s on</w:t>
            </w:r>
            <w:proofErr w:type="spellEnd"/>
            <w:r w:rsidRPr="00A02484">
              <w:rPr>
                <w:rFonts w:eastAsiaTheme="minorEastAsia"/>
                <w:color w:val="000000" w:themeColor="text1"/>
              </w:rPr>
              <w:t xml:space="preserve"> / </w:t>
            </w:r>
            <w:r w:rsidR="006112E6" w:rsidRPr="00A02484">
              <w:rPr>
                <w:rFonts w:eastAsiaTheme="minorEastAsia"/>
                <w:color w:val="000000" w:themeColor="text1"/>
              </w:rPr>
              <w:t xml:space="preserve">3 </w:t>
            </w:r>
            <w:r w:rsidRPr="00A02484">
              <w:rPr>
                <w:rFonts w:eastAsiaTheme="minorEastAsia"/>
                <w:color w:val="000000" w:themeColor="text1"/>
              </w:rPr>
              <w:t>s off</w:t>
            </w:r>
          </w:p>
          <w:p w14:paraId="05DB0C18" w14:textId="6DE11AC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× 100</w:t>
            </w:r>
            <w:r w:rsidR="006112E6" w:rsidRPr="00A02484">
              <w:rPr>
                <w:rFonts w:eastAsiaTheme="minorEastAsia"/>
                <w:color w:val="000000" w:themeColor="text1"/>
              </w:rPr>
              <w:t xml:space="preserve"> (cell, tissue section, FFPE)</w:t>
            </w:r>
          </w:p>
          <w:p w14:paraId="30FD4B8F" w14:textId="6D66D899" w:rsidR="006112E6" w:rsidRPr="00A02484" w:rsidRDefault="006112E6" w:rsidP="006112E6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× 166 (organoid)</w:t>
            </w:r>
          </w:p>
          <w:p w14:paraId="3F6BA918" w14:textId="23B0F10A" w:rsidR="003B204B" w:rsidRPr="00A02484" w:rsidRDefault="006112E6" w:rsidP="006112E6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× 333 (whole lymph node)</w:t>
            </w:r>
          </w:p>
        </w:tc>
        <w:tc>
          <w:tcPr>
            <w:tcW w:w="946" w:type="pct"/>
          </w:tcPr>
          <w:p w14:paraId="2042D649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/</w:t>
            </w:r>
          </w:p>
        </w:tc>
        <w:tc>
          <w:tcPr>
            <w:tcW w:w="783" w:type="pct"/>
          </w:tcPr>
          <w:p w14:paraId="3F237CD2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/</w:t>
            </w:r>
          </w:p>
        </w:tc>
      </w:tr>
      <w:tr w:rsidR="003B204B" w:rsidRPr="00A02484" w14:paraId="226201A1" w14:textId="77777777" w:rsidTr="0025749B">
        <w:tc>
          <w:tcPr>
            <w:tcW w:w="1254" w:type="pct"/>
          </w:tcPr>
          <w:p w14:paraId="56AED5F2" w14:textId="77777777" w:rsidR="003B204B" w:rsidRPr="00A02484" w:rsidRDefault="003B204B" w:rsidP="00243043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 xml:space="preserve">BOOST </w:t>
            </w:r>
          </w:p>
          <w:p w14:paraId="0C52862D" w14:textId="77777777" w:rsidR="003B204B" w:rsidRPr="00A02484" w:rsidRDefault="003B204B" w:rsidP="00243043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Post-Hydrolysis immunostaining</w:t>
            </w:r>
          </w:p>
          <w:p w14:paraId="54F216FB" w14:textId="77777777" w:rsidR="003B204B" w:rsidRPr="00A02484" w:rsidRDefault="003B204B" w:rsidP="00243043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Blocking</w:t>
            </w:r>
          </w:p>
        </w:tc>
        <w:tc>
          <w:tcPr>
            <w:tcW w:w="635" w:type="pct"/>
          </w:tcPr>
          <w:p w14:paraId="66688295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200W</w:t>
            </w:r>
          </w:p>
        </w:tc>
        <w:tc>
          <w:tcPr>
            <w:tcW w:w="1382" w:type="pct"/>
          </w:tcPr>
          <w:p w14:paraId="52668171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 xml:space="preserve">6 </w:t>
            </w:r>
            <w:proofErr w:type="spellStart"/>
            <w:r w:rsidRPr="00A02484">
              <w:rPr>
                <w:rFonts w:eastAsiaTheme="minorEastAsia"/>
                <w:color w:val="000000" w:themeColor="text1"/>
              </w:rPr>
              <w:t>s on</w:t>
            </w:r>
            <w:proofErr w:type="spellEnd"/>
            <w:r w:rsidRPr="00A02484">
              <w:rPr>
                <w:rFonts w:eastAsiaTheme="minorEastAsia"/>
                <w:color w:val="000000" w:themeColor="text1"/>
              </w:rPr>
              <w:t xml:space="preserve"> / 3s off</w:t>
            </w:r>
          </w:p>
          <w:p w14:paraId="2632EBC3" w14:textId="77777777" w:rsidR="006112E6" w:rsidRPr="00A02484" w:rsidRDefault="006112E6" w:rsidP="006112E6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× 66 (cell, tissue section, FFPE)</w:t>
            </w:r>
          </w:p>
          <w:p w14:paraId="4180BACC" w14:textId="1FEBB089" w:rsidR="006112E6" w:rsidRPr="00A02484" w:rsidRDefault="006112E6" w:rsidP="006112E6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 xml:space="preserve"> × 100 (organoid)</w:t>
            </w:r>
          </w:p>
        </w:tc>
        <w:tc>
          <w:tcPr>
            <w:tcW w:w="946" w:type="pct"/>
          </w:tcPr>
          <w:p w14:paraId="028AE96C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/</w:t>
            </w:r>
          </w:p>
        </w:tc>
        <w:tc>
          <w:tcPr>
            <w:tcW w:w="783" w:type="pct"/>
          </w:tcPr>
          <w:p w14:paraId="26298863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/</w:t>
            </w:r>
          </w:p>
        </w:tc>
      </w:tr>
      <w:tr w:rsidR="003B204B" w:rsidRPr="00A02484" w14:paraId="35C36B79" w14:textId="77777777" w:rsidTr="0025749B">
        <w:trPr>
          <w:trHeight w:val="1755"/>
        </w:trPr>
        <w:tc>
          <w:tcPr>
            <w:tcW w:w="1254" w:type="pct"/>
          </w:tcPr>
          <w:p w14:paraId="24E548CB" w14:textId="77777777" w:rsidR="003B204B" w:rsidRPr="00A02484" w:rsidRDefault="003B204B" w:rsidP="00243043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 xml:space="preserve">BOOST </w:t>
            </w:r>
          </w:p>
          <w:p w14:paraId="0B265C48" w14:textId="77777777" w:rsidR="003B204B" w:rsidRPr="00A02484" w:rsidRDefault="003B204B" w:rsidP="00243043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Post-Hydrolysis immunostaining</w:t>
            </w:r>
          </w:p>
          <w:p w14:paraId="59AEE309" w14:textId="77777777" w:rsidR="003B204B" w:rsidRPr="00A02484" w:rsidRDefault="003B204B" w:rsidP="00243043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Primary antibody incubation</w:t>
            </w:r>
          </w:p>
        </w:tc>
        <w:tc>
          <w:tcPr>
            <w:tcW w:w="635" w:type="pct"/>
          </w:tcPr>
          <w:p w14:paraId="2548C8E8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200W</w:t>
            </w:r>
          </w:p>
        </w:tc>
        <w:tc>
          <w:tcPr>
            <w:tcW w:w="1382" w:type="pct"/>
          </w:tcPr>
          <w:p w14:paraId="745030B0" w14:textId="0E57D1D0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 xml:space="preserve">6 </w:t>
            </w:r>
            <w:proofErr w:type="spellStart"/>
            <w:r w:rsidRPr="00A02484">
              <w:rPr>
                <w:rFonts w:eastAsiaTheme="minorEastAsia"/>
                <w:color w:val="000000" w:themeColor="text1"/>
              </w:rPr>
              <w:t>s on</w:t>
            </w:r>
            <w:proofErr w:type="spellEnd"/>
            <w:r w:rsidRPr="00A02484">
              <w:rPr>
                <w:rFonts w:eastAsiaTheme="minorEastAsia"/>
                <w:color w:val="000000" w:themeColor="text1"/>
              </w:rPr>
              <w:t xml:space="preserve"> / 3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s off</w:t>
            </w:r>
          </w:p>
          <w:p w14:paraId="363AA1A4" w14:textId="012F925E" w:rsidR="006112E6" w:rsidRPr="00A02484" w:rsidRDefault="003B204B" w:rsidP="006112E6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bookmarkStart w:id="1" w:name="OLE_LINK1"/>
            <w:r w:rsidRPr="00A02484">
              <w:rPr>
                <w:rFonts w:eastAsiaTheme="minorEastAsia"/>
                <w:color w:val="000000" w:themeColor="text1"/>
              </w:rPr>
              <w:t xml:space="preserve">× </w:t>
            </w:r>
            <w:bookmarkEnd w:id="1"/>
            <w:r w:rsidR="006112E6" w:rsidRPr="00A02484">
              <w:rPr>
                <w:rFonts w:eastAsiaTheme="minorEastAsia"/>
                <w:color w:val="000000" w:themeColor="text1"/>
              </w:rPr>
              <w:t>66 (cell, tissue section, FFPE)</w:t>
            </w:r>
          </w:p>
          <w:p w14:paraId="5CFF69AA" w14:textId="1A7B0E93" w:rsidR="006112E6" w:rsidRPr="00A02484" w:rsidRDefault="006112E6" w:rsidP="006112E6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 xml:space="preserve"> × 100 (organoid)</w:t>
            </w:r>
          </w:p>
          <w:p w14:paraId="4368C9EC" w14:textId="4D858EC6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</w:p>
        </w:tc>
        <w:tc>
          <w:tcPr>
            <w:tcW w:w="946" w:type="pct"/>
          </w:tcPr>
          <w:p w14:paraId="2617317C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/</w:t>
            </w:r>
          </w:p>
        </w:tc>
        <w:tc>
          <w:tcPr>
            <w:tcW w:w="783" w:type="pct"/>
          </w:tcPr>
          <w:p w14:paraId="62D23836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/</w:t>
            </w:r>
          </w:p>
        </w:tc>
      </w:tr>
      <w:tr w:rsidR="003B204B" w:rsidRPr="00A02484" w14:paraId="46AA4AA4" w14:textId="77777777" w:rsidTr="0025749B">
        <w:tc>
          <w:tcPr>
            <w:tcW w:w="1254" w:type="pct"/>
          </w:tcPr>
          <w:p w14:paraId="24FEE477" w14:textId="77777777" w:rsidR="003B204B" w:rsidRPr="00A02484" w:rsidRDefault="003B204B" w:rsidP="00243043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 xml:space="preserve">BOOST </w:t>
            </w:r>
          </w:p>
          <w:p w14:paraId="618F6519" w14:textId="77777777" w:rsidR="003B204B" w:rsidRPr="00A02484" w:rsidRDefault="003B204B" w:rsidP="00243043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Post-Hydrolysis immunostaining</w:t>
            </w:r>
          </w:p>
          <w:p w14:paraId="55264EF1" w14:textId="77777777" w:rsidR="003B204B" w:rsidRPr="00A02484" w:rsidRDefault="003B204B" w:rsidP="00243043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Secondary antibody incubation</w:t>
            </w:r>
          </w:p>
        </w:tc>
        <w:tc>
          <w:tcPr>
            <w:tcW w:w="635" w:type="pct"/>
          </w:tcPr>
          <w:p w14:paraId="39AF4BBE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200W</w:t>
            </w:r>
          </w:p>
        </w:tc>
        <w:tc>
          <w:tcPr>
            <w:tcW w:w="1382" w:type="pct"/>
          </w:tcPr>
          <w:p w14:paraId="14F989D9" w14:textId="5A18D87A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 xml:space="preserve">6 </w:t>
            </w:r>
            <w:proofErr w:type="spellStart"/>
            <w:r w:rsidRPr="00A02484">
              <w:rPr>
                <w:rFonts w:eastAsiaTheme="minorEastAsia"/>
                <w:color w:val="000000" w:themeColor="text1"/>
              </w:rPr>
              <w:t>s on</w:t>
            </w:r>
            <w:proofErr w:type="spellEnd"/>
            <w:r w:rsidRPr="00A02484">
              <w:rPr>
                <w:rFonts w:eastAsiaTheme="minorEastAsia"/>
                <w:color w:val="000000" w:themeColor="text1"/>
              </w:rPr>
              <w:t xml:space="preserve"> / 3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s off</w:t>
            </w:r>
          </w:p>
          <w:p w14:paraId="487A23F1" w14:textId="77777777" w:rsidR="006112E6" w:rsidRPr="00A02484" w:rsidRDefault="006112E6" w:rsidP="006112E6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× 66 (cell, tissue section, FFPE)</w:t>
            </w:r>
          </w:p>
          <w:p w14:paraId="442A0ACC" w14:textId="73880A43" w:rsidR="003B204B" w:rsidRPr="00A02484" w:rsidRDefault="006112E6" w:rsidP="006112E6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 xml:space="preserve"> × 100 (organoid)</w:t>
            </w:r>
          </w:p>
        </w:tc>
        <w:tc>
          <w:tcPr>
            <w:tcW w:w="946" w:type="pct"/>
          </w:tcPr>
          <w:p w14:paraId="1BECFA18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/</w:t>
            </w:r>
          </w:p>
        </w:tc>
        <w:tc>
          <w:tcPr>
            <w:tcW w:w="783" w:type="pct"/>
          </w:tcPr>
          <w:p w14:paraId="6D433738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/</w:t>
            </w:r>
          </w:p>
        </w:tc>
      </w:tr>
      <w:tr w:rsidR="003B204B" w:rsidRPr="00A02484" w14:paraId="7E7D1BB6" w14:textId="77777777" w:rsidTr="0025749B">
        <w:tc>
          <w:tcPr>
            <w:tcW w:w="1254" w:type="pct"/>
          </w:tcPr>
          <w:p w14:paraId="0DFE539E" w14:textId="77777777" w:rsidR="003B204B" w:rsidRPr="00A02484" w:rsidRDefault="003B204B" w:rsidP="00243043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FFPE antigen retrieval</w:t>
            </w:r>
          </w:p>
        </w:tc>
        <w:tc>
          <w:tcPr>
            <w:tcW w:w="635" w:type="pct"/>
          </w:tcPr>
          <w:p w14:paraId="70DA864C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550W</w:t>
            </w:r>
          </w:p>
        </w:tc>
        <w:tc>
          <w:tcPr>
            <w:tcW w:w="1382" w:type="pct"/>
          </w:tcPr>
          <w:p w14:paraId="61926B98" w14:textId="063597D7" w:rsidR="003B204B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5 minutes on / 30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s off</w:t>
            </w:r>
          </w:p>
          <w:p w14:paraId="0A5F10C4" w14:textId="526B5E15" w:rsidR="002D2D8D" w:rsidRPr="00A02484" w:rsidRDefault="002D2D8D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× 6</w:t>
            </w:r>
          </w:p>
        </w:tc>
        <w:tc>
          <w:tcPr>
            <w:tcW w:w="946" w:type="pct"/>
          </w:tcPr>
          <w:p w14:paraId="7C12EC1E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/</w:t>
            </w:r>
          </w:p>
        </w:tc>
        <w:tc>
          <w:tcPr>
            <w:tcW w:w="783" w:type="pct"/>
          </w:tcPr>
          <w:p w14:paraId="7CF92E96" w14:textId="2CA712F1" w:rsidR="003B204B" w:rsidRPr="00A02484" w:rsidRDefault="002D2D8D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>
              <w:rPr>
                <w:rFonts w:eastAsiaTheme="minorEastAsia"/>
                <w:color w:val="000000" w:themeColor="text1"/>
              </w:rPr>
              <w:t>ON</w:t>
            </w:r>
          </w:p>
        </w:tc>
      </w:tr>
      <w:tr w:rsidR="003B204B" w:rsidRPr="00A02484" w14:paraId="6191FA99" w14:textId="77777777" w:rsidTr="0025749B">
        <w:tc>
          <w:tcPr>
            <w:tcW w:w="1254" w:type="pct"/>
          </w:tcPr>
          <w:p w14:paraId="209D12A0" w14:textId="77777777" w:rsidR="003B204B" w:rsidRPr="00A02484" w:rsidRDefault="003B204B" w:rsidP="00243043">
            <w:pPr>
              <w:spacing w:before="120" w:after="120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Pre-BOOST immunostaining for cell</w:t>
            </w:r>
          </w:p>
        </w:tc>
        <w:tc>
          <w:tcPr>
            <w:tcW w:w="635" w:type="pct"/>
          </w:tcPr>
          <w:p w14:paraId="44E04131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200W</w:t>
            </w:r>
          </w:p>
        </w:tc>
        <w:tc>
          <w:tcPr>
            <w:tcW w:w="1382" w:type="pct"/>
          </w:tcPr>
          <w:p w14:paraId="6A31D010" w14:textId="510ECC93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 xml:space="preserve">4 </w:t>
            </w:r>
            <w:proofErr w:type="spellStart"/>
            <w:r w:rsidRPr="00A02484">
              <w:rPr>
                <w:rFonts w:eastAsiaTheme="minorEastAsia"/>
                <w:color w:val="000000" w:themeColor="text1"/>
              </w:rPr>
              <w:t>s on</w:t>
            </w:r>
            <w:proofErr w:type="spellEnd"/>
            <w:r w:rsidRPr="00A02484">
              <w:rPr>
                <w:rFonts w:eastAsiaTheme="minorEastAsia"/>
                <w:color w:val="000000" w:themeColor="text1"/>
              </w:rPr>
              <w:t xml:space="preserve"> / 3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s off</w:t>
            </w:r>
          </w:p>
          <w:p w14:paraId="1407D8CC" w14:textId="3DDDD642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 xml:space="preserve">× </w:t>
            </w:r>
            <w:r w:rsidR="006112E6" w:rsidRPr="00A02484">
              <w:rPr>
                <w:rFonts w:eastAsiaTheme="minorEastAsia"/>
                <w:color w:val="000000" w:themeColor="text1"/>
              </w:rPr>
              <w:t>40 for blocking, 1’ antibody incubation and 2’ antibody incubation</w:t>
            </w:r>
          </w:p>
        </w:tc>
        <w:tc>
          <w:tcPr>
            <w:tcW w:w="946" w:type="pct"/>
          </w:tcPr>
          <w:p w14:paraId="0C14BB91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/</w:t>
            </w:r>
          </w:p>
        </w:tc>
        <w:tc>
          <w:tcPr>
            <w:tcW w:w="783" w:type="pct"/>
          </w:tcPr>
          <w:p w14:paraId="126C58A9" w14:textId="77777777" w:rsidR="003B204B" w:rsidRPr="00A02484" w:rsidRDefault="003B204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  <w:sz w:val="24"/>
              </w:rPr>
            </w:pPr>
            <w:r w:rsidRPr="00A02484">
              <w:rPr>
                <w:rFonts w:eastAsiaTheme="minorEastAsia"/>
                <w:color w:val="000000" w:themeColor="text1"/>
              </w:rPr>
              <w:t>/</w:t>
            </w:r>
          </w:p>
        </w:tc>
      </w:tr>
      <w:tr w:rsidR="003A4016" w:rsidRPr="00A02484" w14:paraId="5B110826" w14:textId="77777777" w:rsidTr="0025749B">
        <w:tc>
          <w:tcPr>
            <w:tcW w:w="1254" w:type="pct"/>
          </w:tcPr>
          <w:p w14:paraId="54F7CB0B" w14:textId="090E352A" w:rsidR="003A4016" w:rsidRPr="00A02484" w:rsidRDefault="003A4016" w:rsidP="00243043">
            <w:pPr>
              <w:spacing w:before="120" w:after="120"/>
              <w:jc w:val="both"/>
              <w:rPr>
                <w:rFonts w:eastAsiaTheme="minorEastAsia" w:hint="eastAsia"/>
                <w:b/>
                <w:bCs/>
                <w:color w:val="000000" w:themeColor="text1"/>
              </w:rPr>
            </w:pPr>
            <w:r w:rsidRPr="00A02484">
              <w:rPr>
                <w:rFonts w:eastAsiaTheme="minorEastAsia"/>
                <w:b/>
                <w:bCs/>
                <w:color w:val="000000" w:themeColor="text1"/>
              </w:rPr>
              <w:t>BOOST washing</w:t>
            </w:r>
            <w:r w:rsidR="0025749B">
              <w:rPr>
                <w:rFonts w:eastAsiaTheme="minorEastAsia" w:hint="eastAsia"/>
                <w:b/>
                <w:bCs/>
                <w:color w:val="000000" w:themeColor="text1"/>
              </w:rPr>
              <w:t xml:space="preserve"> (optional)</w:t>
            </w:r>
          </w:p>
        </w:tc>
        <w:tc>
          <w:tcPr>
            <w:tcW w:w="635" w:type="pct"/>
          </w:tcPr>
          <w:p w14:paraId="41355B02" w14:textId="5904AF49" w:rsidR="003A4016" w:rsidRPr="00A02484" w:rsidRDefault="003A4016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150W</w:t>
            </w:r>
          </w:p>
        </w:tc>
        <w:tc>
          <w:tcPr>
            <w:tcW w:w="1382" w:type="pct"/>
          </w:tcPr>
          <w:p w14:paraId="17B24A39" w14:textId="3FCB0974" w:rsidR="002D2D8D" w:rsidRDefault="003A4016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 xml:space="preserve">30 </w:t>
            </w:r>
            <w:proofErr w:type="spellStart"/>
            <w:r w:rsidRPr="00A02484">
              <w:rPr>
                <w:rFonts w:eastAsiaTheme="minorEastAsia"/>
                <w:color w:val="000000" w:themeColor="text1"/>
              </w:rPr>
              <w:t>s on</w:t>
            </w:r>
            <w:proofErr w:type="spellEnd"/>
            <w:r w:rsidRPr="00A02484">
              <w:rPr>
                <w:rFonts w:eastAsiaTheme="minorEastAsia"/>
                <w:color w:val="000000" w:themeColor="text1"/>
              </w:rPr>
              <w:t xml:space="preserve"> / 20</w:t>
            </w:r>
            <w:r w:rsidR="002D2D8D">
              <w:rPr>
                <w:rFonts w:eastAsiaTheme="minorEastAsia"/>
                <w:color w:val="000000" w:themeColor="text1"/>
              </w:rPr>
              <w:t xml:space="preserve"> </w:t>
            </w:r>
            <w:r w:rsidRPr="00A02484">
              <w:rPr>
                <w:rFonts w:eastAsiaTheme="minorEastAsia"/>
                <w:color w:val="000000" w:themeColor="text1"/>
              </w:rPr>
              <w:t>s off</w:t>
            </w:r>
            <w:r w:rsidR="00AE2DED" w:rsidRPr="00A02484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36F138CA" w14:textId="184B93BF" w:rsidR="003A4016" w:rsidRPr="00A02484" w:rsidRDefault="0025749B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×</w:t>
            </w:r>
            <w:r>
              <w:rPr>
                <w:rFonts w:eastAsiaTheme="minorEastAsia" w:hint="eastAsia"/>
                <w:color w:val="000000" w:themeColor="text1"/>
              </w:rPr>
              <w:t xml:space="preserve"> </w:t>
            </w:r>
            <w:r w:rsidR="00AE2DED" w:rsidRPr="00A02484">
              <w:rPr>
                <w:rFonts w:eastAsiaTheme="minorEastAsia"/>
                <w:color w:val="000000" w:themeColor="text1"/>
              </w:rPr>
              <w:t>required time</w:t>
            </w:r>
          </w:p>
        </w:tc>
        <w:tc>
          <w:tcPr>
            <w:tcW w:w="946" w:type="pct"/>
          </w:tcPr>
          <w:p w14:paraId="5F1C67C9" w14:textId="5C7E344F" w:rsidR="003A4016" w:rsidRPr="00A02484" w:rsidRDefault="003A4016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/</w:t>
            </w:r>
          </w:p>
        </w:tc>
        <w:tc>
          <w:tcPr>
            <w:tcW w:w="783" w:type="pct"/>
          </w:tcPr>
          <w:p w14:paraId="5FC67205" w14:textId="1E55028F" w:rsidR="003A4016" w:rsidRPr="00A02484" w:rsidRDefault="003A4016" w:rsidP="00F611D2">
            <w:pPr>
              <w:spacing w:before="120" w:after="120"/>
              <w:jc w:val="center"/>
              <w:rPr>
                <w:rFonts w:eastAsiaTheme="minorEastAsia"/>
                <w:color w:val="000000" w:themeColor="text1"/>
              </w:rPr>
            </w:pPr>
            <w:r w:rsidRPr="00A02484">
              <w:rPr>
                <w:rFonts w:eastAsiaTheme="minorEastAsia"/>
                <w:color w:val="000000" w:themeColor="text1"/>
              </w:rPr>
              <w:t>ON</w:t>
            </w:r>
          </w:p>
        </w:tc>
      </w:tr>
      <w:bookmarkEnd w:id="0"/>
    </w:tbl>
    <w:p w14:paraId="573A78E3" w14:textId="1F5E7EA8" w:rsidR="00366AD9" w:rsidRDefault="00366AD9" w:rsidP="002D2D8D">
      <w:pPr>
        <w:spacing w:after="160" w:line="278" w:lineRule="auto"/>
        <w:rPr>
          <w:rFonts w:eastAsiaTheme="minorEastAsia"/>
          <w:b/>
          <w:bCs/>
        </w:rPr>
      </w:pPr>
    </w:p>
    <w:sectPr w:rsidR="00366AD9" w:rsidSect="00243043">
      <w:headerReference w:type="default" r:id="rId11"/>
      <w:footerReference w:type="even" r:id="rId12"/>
      <w:footerReference w:type="default" r:id="rId13"/>
      <w:pgSz w:w="11906" w:h="16838"/>
      <w:pgMar w:top="1729" w:right="1077" w:bottom="1440" w:left="1077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588DD" w14:textId="77777777" w:rsidR="00D06EE4" w:rsidRDefault="00D06EE4" w:rsidP="003B204B">
      <w:r>
        <w:separator/>
      </w:r>
    </w:p>
  </w:endnote>
  <w:endnote w:type="continuationSeparator" w:id="0">
    <w:p w14:paraId="3B1C0D72" w14:textId="77777777" w:rsidR="00D06EE4" w:rsidRDefault="00D06EE4" w:rsidP="003B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b"/>
      </w:rPr>
      <w:id w:val="-1027011675"/>
      <w:docPartObj>
        <w:docPartGallery w:val="Page Numbers (Bottom of Page)"/>
        <w:docPartUnique/>
      </w:docPartObj>
    </w:sdtPr>
    <w:sdtContent>
      <w:p w14:paraId="35DC4878" w14:textId="77777777" w:rsidR="003B204B" w:rsidRDefault="003B204B" w:rsidP="00CE5C7E">
        <w:pPr>
          <w:pStyle w:val="af0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5ED4FB8F" w14:textId="77777777" w:rsidR="003B204B" w:rsidRDefault="003B204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B24C3" w14:textId="3FD5DF0B" w:rsidR="003B204B" w:rsidRDefault="003B204B" w:rsidP="00CE5C7E">
    <w:pPr>
      <w:pStyle w:val="af0"/>
      <w:framePr w:wrap="none" w:vAnchor="text" w:hAnchor="margin" w:xAlign="center" w:y="1"/>
      <w:rPr>
        <w:rStyle w:val="afb"/>
      </w:rPr>
    </w:pPr>
  </w:p>
  <w:p w14:paraId="5A5E11B3" w14:textId="77777777" w:rsidR="003B204B" w:rsidRDefault="003B204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011F4" w14:textId="77777777" w:rsidR="00D06EE4" w:rsidRDefault="00D06EE4" w:rsidP="003B204B">
      <w:r>
        <w:separator/>
      </w:r>
    </w:p>
  </w:footnote>
  <w:footnote w:type="continuationSeparator" w:id="0">
    <w:p w14:paraId="2D8BE499" w14:textId="77777777" w:rsidR="00D06EE4" w:rsidRDefault="00D06EE4" w:rsidP="003B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75E8" w14:textId="3C4DA296" w:rsidR="00F976A8" w:rsidRPr="00243043" w:rsidRDefault="00F976A8" w:rsidP="00CE5C7E">
    <w:pPr>
      <w:pStyle w:val="ae"/>
      <w:wordWrap w:val="0"/>
      <w:jc w:val="right"/>
      <w:rPr>
        <w:i/>
        <w:iCs/>
        <w:sz w:val="16"/>
        <w:szCs w:val="16"/>
      </w:rPr>
    </w:pPr>
    <w:r>
      <w:rPr>
        <w:sz w:val="16"/>
        <w:szCs w:val="16"/>
      </w:rPr>
      <w:t xml:space="preserve">Jinyu Guo </w:t>
    </w:r>
    <w:r w:rsidRPr="00243043">
      <w:rPr>
        <w:i/>
        <w:iCs/>
        <w:sz w:val="16"/>
        <w:szCs w:val="16"/>
      </w:rPr>
      <w:t>et al.</w:t>
    </w:r>
  </w:p>
  <w:p w14:paraId="47A0A877" w14:textId="60D363ED" w:rsidR="003B204B" w:rsidRPr="00D1581B" w:rsidRDefault="003B204B" w:rsidP="00CE5C7E">
    <w:pPr>
      <w:pStyle w:val="ae"/>
      <w:wordWrap w:val="0"/>
      <w:jc w:val="right"/>
      <w:rPr>
        <w:sz w:val="16"/>
        <w:szCs w:val="16"/>
      </w:rPr>
    </w:pPr>
    <w:r w:rsidRPr="00D1581B">
      <w:rPr>
        <w:sz w:val="16"/>
        <w:szCs w:val="16"/>
      </w:rPr>
      <w:t xml:space="preserve">Page </w:t>
    </w:r>
    <w:r w:rsidRPr="00D1581B">
      <w:rPr>
        <w:i/>
        <w:iCs/>
        <w:sz w:val="16"/>
        <w:szCs w:val="16"/>
      </w:rPr>
      <w:fldChar w:fldCharType="begin"/>
    </w:r>
    <w:r w:rsidRPr="00D1581B">
      <w:rPr>
        <w:i/>
        <w:iCs/>
        <w:sz w:val="16"/>
        <w:szCs w:val="16"/>
      </w:rPr>
      <w:instrText xml:space="preserve"> PAGE </w:instrText>
    </w:r>
    <w:r w:rsidRPr="00D1581B">
      <w:rPr>
        <w:i/>
        <w:iCs/>
        <w:sz w:val="16"/>
        <w:szCs w:val="16"/>
      </w:rPr>
      <w:fldChar w:fldCharType="separate"/>
    </w:r>
    <w:r w:rsidRPr="00D1581B">
      <w:rPr>
        <w:i/>
        <w:iCs/>
        <w:noProof/>
        <w:sz w:val="16"/>
        <w:szCs w:val="16"/>
      </w:rPr>
      <w:t>2</w:t>
    </w:r>
    <w:r w:rsidRPr="00D1581B">
      <w:rPr>
        <w:i/>
        <w:iCs/>
        <w:sz w:val="16"/>
        <w:szCs w:val="16"/>
      </w:rPr>
      <w:fldChar w:fldCharType="end"/>
    </w:r>
    <w:r w:rsidRPr="00D1581B">
      <w:rPr>
        <w:sz w:val="16"/>
        <w:szCs w:val="16"/>
      </w:rPr>
      <w:t xml:space="preserve"> of </w:t>
    </w:r>
    <w:r w:rsidRPr="00D1581B">
      <w:rPr>
        <w:i/>
        <w:iCs/>
        <w:sz w:val="16"/>
        <w:szCs w:val="16"/>
      </w:rPr>
      <w:fldChar w:fldCharType="begin"/>
    </w:r>
    <w:r w:rsidRPr="00D1581B">
      <w:rPr>
        <w:i/>
        <w:iCs/>
        <w:sz w:val="16"/>
        <w:szCs w:val="16"/>
      </w:rPr>
      <w:instrText xml:space="preserve"> NUMPAGES </w:instrText>
    </w:r>
    <w:r w:rsidRPr="00D1581B">
      <w:rPr>
        <w:i/>
        <w:iCs/>
        <w:sz w:val="16"/>
        <w:szCs w:val="16"/>
      </w:rPr>
      <w:fldChar w:fldCharType="separate"/>
    </w:r>
    <w:r w:rsidRPr="00D1581B">
      <w:rPr>
        <w:i/>
        <w:iCs/>
        <w:noProof/>
        <w:sz w:val="16"/>
        <w:szCs w:val="16"/>
      </w:rPr>
      <w:t>28</w:t>
    </w:r>
    <w:r w:rsidRPr="00D1581B">
      <w:rPr>
        <w:i/>
        <w:iCs/>
        <w:sz w:val="16"/>
        <w:szCs w:val="16"/>
      </w:rPr>
      <w:fldChar w:fldCharType="end"/>
    </w:r>
  </w:p>
  <w:p w14:paraId="796BAFF3" w14:textId="77777777" w:rsidR="003B204B" w:rsidRPr="00D233A5" w:rsidRDefault="003B204B" w:rsidP="00CE5C7E">
    <w:pPr>
      <w:pStyle w:val="ae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76D57"/>
    <w:multiLevelType w:val="hybridMultilevel"/>
    <w:tmpl w:val="6F5CAA6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0C0D"/>
    <w:multiLevelType w:val="hybridMultilevel"/>
    <w:tmpl w:val="41F24E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735C8F"/>
    <w:multiLevelType w:val="hybridMultilevel"/>
    <w:tmpl w:val="01660A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0A1FDC"/>
    <w:multiLevelType w:val="hybridMultilevel"/>
    <w:tmpl w:val="FE62B238"/>
    <w:lvl w:ilvl="0" w:tplc="C292F0D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2961">
    <w:abstractNumId w:val="3"/>
  </w:num>
  <w:num w:numId="2" w16cid:durableId="1897546125">
    <w:abstractNumId w:val="2"/>
  </w:num>
  <w:num w:numId="3" w16cid:durableId="1588339831">
    <w:abstractNumId w:val="1"/>
  </w:num>
  <w:num w:numId="4" w16cid:durableId="79791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ature Biotechn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dfefvz9zx0ze2edxzkxxdfgwfazp2aa9dre&quot;&gt;My EndNote Library&lt;record-ids&gt;&lt;item&gt;1&lt;/item&gt;&lt;item&gt;2&lt;/item&gt;&lt;item&gt;3&lt;/item&gt;&lt;item&gt;7&lt;/item&gt;&lt;item&gt;9&lt;/item&gt;&lt;item&gt;10&lt;/item&gt;&lt;item&gt;11&lt;/item&gt;&lt;item&gt;12&lt;/item&gt;&lt;item&gt;13&lt;/item&gt;&lt;item&gt;16&lt;/item&gt;&lt;item&gt;17&lt;/item&gt;&lt;item&gt;18&lt;/item&gt;&lt;item&gt;19&lt;/item&gt;&lt;item&gt;20&lt;/item&gt;&lt;item&gt;21&lt;/item&gt;&lt;item&gt;22&lt;/item&gt;&lt;item&gt;24&lt;/item&gt;&lt;item&gt;25&lt;/item&gt;&lt;item&gt;26&lt;/item&gt;&lt;item&gt;27&lt;/item&gt;&lt;item&gt;30&lt;/item&gt;&lt;item&gt;32&lt;/item&gt;&lt;item&gt;35&lt;/item&gt;&lt;item&gt;36&lt;/item&gt;&lt;item&gt;37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51&lt;/item&gt;&lt;item&gt;52&lt;/item&gt;&lt;item&gt;53&lt;/item&gt;&lt;item&gt;54&lt;/item&gt;&lt;item&gt;58&lt;/item&gt;&lt;item&gt;59&lt;/item&gt;&lt;item&gt;61&lt;/item&gt;&lt;item&gt;64&lt;/item&gt;&lt;item&gt;66&lt;/item&gt;&lt;item&gt;68&lt;/item&gt;&lt;item&gt;71&lt;/item&gt;&lt;item&gt;73&lt;/item&gt;&lt;item&gt;74&lt;/item&gt;&lt;/record-ids&gt;&lt;/item&gt;&lt;/Libraries&gt;"/>
  </w:docVars>
  <w:rsids>
    <w:rsidRoot w:val="00366AD9"/>
    <w:rsid w:val="00000BA8"/>
    <w:rsid w:val="00001554"/>
    <w:rsid w:val="000031CA"/>
    <w:rsid w:val="00003801"/>
    <w:rsid w:val="00005447"/>
    <w:rsid w:val="00011481"/>
    <w:rsid w:val="000135B5"/>
    <w:rsid w:val="000143A3"/>
    <w:rsid w:val="000153F1"/>
    <w:rsid w:val="0001765A"/>
    <w:rsid w:val="00017DDD"/>
    <w:rsid w:val="000232DB"/>
    <w:rsid w:val="00025C89"/>
    <w:rsid w:val="00030005"/>
    <w:rsid w:val="00030531"/>
    <w:rsid w:val="00031C19"/>
    <w:rsid w:val="0003269B"/>
    <w:rsid w:val="00036F8A"/>
    <w:rsid w:val="0004003B"/>
    <w:rsid w:val="0004196B"/>
    <w:rsid w:val="00046341"/>
    <w:rsid w:val="00050387"/>
    <w:rsid w:val="00051826"/>
    <w:rsid w:val="000526D0"/>
    <w:rsid w:val="00053C30"/>
    <w:rsid w:val="000602CA"/>
    <w:rsid w:val="00062956"/>
    <w:rsid w:val="00063EFA"/>
    <w:rsid w:val="00066684"/>
    <w:rsid w:val="000679C6"/>
    <w:rsid w:val="00070413"/>
    <w:rsid w:val="00070462"/>
    <w:rsid w:val="00074D79"/>
    <w:rsid w:val="000767E1"/>
    <w:rsid w:val="000807FE"/>
    <w:rsid w:val="00080E76"/>
    <w:rsid w:val="00082A5C"/>
    <w:rsid w:val="00083FA3"/>
    <w:rsid w:val="000850DD"/>
    <w:rsid w:val="00086CCA"/>
    <w:rsid w:val="00091116"/>
    <w:rsid w:val="0009128B"/>
    <w:rsid w:val="00092320"/>
    <w:rsid w:val="000A299F"/>
    <w:rsid w:val="000A7B73"/>
    <w:rsid w:val="000B00BF"/>
    <w:rsid w:val="000B1BF5"/>
    <w:rsid w:val="000B24C7"/>
    <w:rsid w:val="000B6723"/>
    <w:rsid w:val="000C1F4C"/>
    <w:rsid w:val="000C730C"/>
    <w:rsid w:val="000D2688"/>
    <w:rsid w:val="000D481B"/>
    <w:rsid w:val="000D4A96"/>
    <w:rsid w:val="000E052A"/>
    <w:rsid w:val="000E3FDF"/>
    <w:rsid w:val="000E58C5"/>
    <w:rsid w:val="000E6EB2"/>
    <w:rsid w:val="000E7167"/>
    <w:rsid w:val="000F3FD2"/>
    <w:rsid w:val="000F7BC9"/>
    <w:rsid w:val="0010208A"/>
    <w:rsid w:val="001034A3"/>
    <w:rsid w:val="00121BB9"/>
    <w:rsid w:val="001304B7"/>
    <w:rsid w:val="00130608"/>
    <w:rsid w:val="00131B32"/>
    <w:rsid w:val="00132119"/>
    <w:rsid w:val="00135D95"/>
    <w:rsid w:val="00137177"/>
    <w:rsid w:val="00141686"/>
    <w:rsid w:val="00142B60"/>
    <w:rsid w:val="001606E5"/>
    <w:rsid w:val="00165BDF"/>
    <w:rsid w:val="00167077"/>
    <w:rsid w:val="00177949"/>
    <w:rsid w:val="00181E86"/>
    <w:rsid w:val="001820A7"/>
    <w:rsid w:val="00185284"/>
    <w:rsid w:val="00185C47"/>
    <w:rsid w:val="00192157"/>
    <w:rsid w:val="00195849"/>
    <w:rsid w:val="00196007"/>
    <w:rsid w:val="001A6BA1"/>
    <w:rsid w:val="001A6F14"/>
    <w:rsid w:val="001A7F9B"/>
    <w:rsid w:val="001B37DC"/>
    <w:rsid w:val="001B4CA6"/>
    <w:rsid w:val="001B651D"/>
    <w:rsid w:val="001C2AC3"/>
    <w:rsid w:val="001C39E5"/>
    <w:rsid w:val="001C63A3"/>
    <w:rsid w:val="001D20F5"/>
    <w:rsid w:val="001D2563"/>
    <w:rsid w:val="001E0B6D"/>
    <w:rsid w:val="001E15F2"/>
    <w:rsid w:val="001E1EA1"/>
    <w:rsid w:val="001E46F9"/>
    <w:rsid w:val="001E630A"/>
    <w:rsid w:val="001F295F"/>
    <w:rsid w:val="00200C91"/>
    <w:rsid w:val="0020155E"/>
    <w:rsid w:val="0020260D"/>
    <w:rsid w:val="002046B8"/>
    <w:rsid w:val="00210397"/>
    <w:rsid w:val="00210428"/>
    <w:rsid w:val="00215DD2"/>
    <w:rsid w:val="00220DDE"/>
    <w:rsid w:val="002213FA"/>
    <w:rsid w:val="002226BD"/>
    <w:rsid w:val="00223366"/>
    <w:rsid w:val="0022510C"/>
    <w:rsid w:val="00225340"/>
    <w:rsid w:val="00226FD5"/>
    <w:rsid w:val="00230D8D"/>
    <w:rsid w:val="0023291F"/>
    <w:rsid w:val="00233F12"/>
    <w:rsid w:val="00236619"/>
    <w:rsid w:val="00237ECB"/>
    <w:rsid w:val="0024231A"/>
    <w:rsid w:val="00243043"/>
    <w:rsid w:val="002458C7"/>
    <w:rsid w:val="00245AA7"/>
    <w:rsid w:val="00247933"/>
    <w:rsid w:val="00250448"/>
    <w:rsid w:val="002542BB"/>
    <w:rsid w:val="00254C9F"/>
    <w:rsid w:val="002560BE"/>
    <w:rsid w:val="0025749B"/>
    <w:rsid w:val="0026416E"/>
    <w:rsid w:val="00264C47"/>
    <w:rsid w:val="00266795"/>
    <w:rsid w:val="00273843"/>
    <w:rsid w:val="00274422"/>
    <w:rsid w:val="0027479D"/>
    <w:rsid w:val="002923E7"/>
    <w:rsid w:val="002A610A"/>
    <w:rsid w:val="002A6190"/>
    <w:rsid w:val="002B0242"/>
    <w:rsid w:val="002B306C"/>
    <w:rsid w:val="002B5B62"/>
    <w:rsid w:val="002B6B00"/>
    <w:rsid w:val="002C366F"/>
    <w:rsid w:val="002D1308"/>
    <w:rsid w:val="002D194D"/>
    <w:rsid w:val="002D2AD4"/>
    <w:rsid w:val="002D2D8D"/>
    <w:rsid w:val="002D401B"/>
    <w:rsid w:val="002D4BC6"/>
    <w:rsid w:val="002D6DA0"/>
    <w:rsid w:val="002E175E"/>
    <w:rsid w:val="002E4D3B"/>
    <w:rsid w:val="002E4F73"/>
    <w:rsid w:val="002E6549"/>
    <w:rsid w:val="002F045C"/>
    <w:rsid w:val="002F4610"/>
    <w:rsid w:val="002F6091"/>
    <w:rsid w:val="00302251"/>
    <w:rsid w:val="003028BC"/>
    <w:rsid w:val="00303B36"/>
    <w:rsid w:val="003040E4"/>
    <w:rsid w:val="00304CEC"/>
    <w:rsid w:val="00306A1A"/>
    <w:rsid w:val="00310C4C"/>
    <w:rsid w:val="0031338D"/>
    <w:rsid w:val="00315FFB"/>
    <w:rsid w:val="003160DB"/>
    <w:rsid w:val="00320802"/>
    <w:rsid w:val="00331728"/>
    <w:rsid w:val="00334A5B"/>
    <w:rsid w:val="00335DC3"/>
    <w:rsid w:val="0033746D"/>
    <w:rsid w:val="00344A0E"/>
    <w:rsid w:val="00345EC1"/>
    <w:rsid w:val="00347B5D"/>
    <w:rsid w:val="00350F4C"/>
    <w:rsid w:val="00353A6B"/>
    <w:rsid w:val="00353A91"/>
    <w:rsid w:val="00353BB2"/>
    <w:rsid w:val="003555B5"/>
    <w:rsid w:val="00356844"/>
    <w:rsid w:val="0035687F"/>
    <w:rsid w:val="0036387B"/>
    <w:rsid w:val="00363939"/>
    <w:rsid w:val="00365A47"/>
    <w:rsid w:val="00366AD9"/>
    <w:rsid w:val="00370E6D"/>
    <w:rsid w:val="00371BF2"/>
    <w:rsid w:val="00374E93"/>
    <w:rsid w:val="003750E4"/>
    <w:rsid w:val="00376613"/>
    <w:rsid w:val="0038648E"/>
    <w:rsid w:val="00386BB1"/>
    <w:rsid w:val="003954D0"/>
    <w:rsid w:val="003958A2"/>
    <w:rsid w:val="00395EC9"/>
    <w:rsid w:val="003A0704"/>
    <w:rsid w:val="003A318D"/>
    <w:rsid w:val="003A4016"/>
    <w:rsid w:val="003A67EA"/>
    <w:rsid w:val="003B0F61"/>
    <w:rsid w:val="003B1E4C"/>
    <w:rsid w:val="003B204B"/>
    <w:rsid w:val="003B2E29"/>
    <w:rsid w:val="003B6AE2"/>
    <w:rsid w:val="003B7472"/>
    <w:rsid w:val="003B74C5"/>
    <w:rsid w:val="003C236C"/>
    <w:rsid w:val="003C3FC4"/>
    <w:rsid w:val="003C4F03"/>
    <w:rsid w:val="003C70AD"/>
    <w:rsid w:val="003C790A"/>
    <w:rsid w:val="003D14E0"/>
    <w:rsid w:val="003D2534"/>
    <w:rsid w:val="003D4701"/>
    <w:rsid w:val="003E6225"/>
    <w:rsid w:val="003E7005"/>
    <w:rsid w:val="003F3C33"/>
    <w:rsid w:val="00407CFD"/>
    <w:rsid w:val="004138B4"/>
    <w:rsid w:val="00430EB7"/>
    <w:rsid w:val="004372A2"/>
    <w:rsid w:val="0044153D"/>
    <w:rsid w:val="004418E8"/>
    <w:rsid w:val="00442E90"/>
    <w:rsid w:val="00445574"/>
    <w:rsid w:val="00445FE1"/>
    <w:rsid w:val="00447DDC"/>
    <w:rsid w:val="00450E96"/>
    <w:rsid w:val="00461BA0"/>
    <w:rsid w:val="00466E61"/>
    <w:rsid w:val="0046720F"/>
    <w:rsid w:val="004672B1"/>
    <w:rsid w:val="00467594"/>
    <w:rsid w:val="00471285"/>
    <w:rsid w:val="004719A7"/>
    <w:rsid w:val="00473FDC"/>
    <w:rsid w:val="004760D1"/>
    <w:rsid w:val="004805AF"/>
    <w:rsid w:val="0048422C"/>
    <w:rsid w:val="00484E4E"/>
    <w:rsid w:val="00491BCA"/>
    <w:rsid w:val="0049435B"/>
    <w:rsid w:val="00496CDF"/>
    <w:rsid w:val="004A29E4"/>
    <w:rsid w:val="004A2FA1"/>
    <w:rsid w:val="004B1C97"/>
    <w:rsid w:val="004B4BBE"/>
    <w:rsid w:val="004B5175"/>
    <w:rsid w:val="004B5C75"/>
    <w:rsid w:val="004C13C5"/>
    <w:rsid w:val="004D12FA"/>
    <w:rsid w:val="004D16B2"/>
    <w:rsid w:val="004D2F85"/>
    <w:rsid w:val="004D5AC7"/>
    <w:rsid w:val="004D7CFD"/>
    <w:rsid w:val="004E00C4"/>
    <w:rsid w:val="004E2391"/>
    <w:rsid w:val="004E3DF0"/>
    <w:rsid w:val="004E4C25"/>
    <w:rsid w:val="00500511"/>
    <w:rsid w:val="005017AF"/>
    <w:rsid w:val="00504BF4"/>
    <w:rsid w:val="00507AA6"/>
    <w:rsid w:val="00512E40"/>
    <w:rsid w:val="00517DC4"/>
    <w:rsid w:val="00525E6B"/>
    <w:rsid w:val="00530218"/>
    <w:rsid w:val="00533029"/>
    <w:rsid w:val="00535E22"/>
    <w:rsid w:val="005401B1"/>
    <w:rsid w:val="00541D5C"/>
    <w:rsid w:val="0054295F"/>
    <w:rsid w:val="005434D2"/>
    <w:rsid w:val="005503B7"/>
    <w:rsid w:val="00553FA1"/>
    <w:rsid w:val="00554777"/>
    <w:rsid w:val="00561043"/>
    <w:rsid w:val="00562EA4"/>
    <w:rsid w:val="00563E4E"/>
    <w:rsid w:val="00567945"/>
    <w:rsid w:val="005719CC"/>
    <w:rsid w:val="005759F0"/>
    <w:rsid w:val="00580AA9"/>
    <w:rsid w:val="005849F6"/>
    <w:rsid w:val="00587AD6"/>
    <w:rsid w:val="005969A4"/>
    <w:rsid w:val="005A0C31"/>
    <w:rsid w:val="005A39BD"/>
    <w:rsid w:val="005A7A7C"/>
    <w:rsid w:val="005B18DB"/>
    <w:rsid w:val="005B1DF6"/>
    <w:rsid w:val="005B5870"/>
    <w:rsid w:val="005B7B9A"/>
    <w:rsid w:val="005C1228"/>
    <w:rsid w:val="005C41EC"/>
    <w:rsid w:val="005C5F4F"/>
    <w:rsid w:val="005D24FF"/>
    <w:rsid w:val="005E05D4"/>
    <w:rsid w:val="005E360C"/>
    <w:rsid w:val="005E6680"/>
    <w:rsid w:val="005F06C6"/>
    <w:rsid w:val="005F2076"/>
    <w:rsid w:val="005F3B6B"/>
    <w:rsid w:val="005F447C"/>
    <w:rsid w:val="00602939"/>
    <w:rsid w:val="0060295C"/>
    <w:rsid w:val="0060689A"/>
    <w:rsid w:val="00607874"/>
    <w:rsid w:val="006112E6"/>
    <w:rsid w:val="006127ED"/>
    <w:rsid w:val="00612F90"/>
    <w:rsid w:val="00632D4D"/>
    <w:rsid w:val="00633D2E"/>
    <w:rsid w:val="00634A4E"/>
    <w:rsid w:val="00640E20"/>
    <w:rsid w:val="0064319F"/>
    <w:rsid w:val="006432FF"/>
    <w:rsid w:val="00645D26"/>
    <w:rsid w:val="00646057"/>
    <w:rsid w:val="00651801"/>
    <w:rsid w:val="00652EB1"/>
    <w:rsid w:val="00654666"/>
    <w:rsid w:val="006554E1"/>
    <w:rsid w:val="00656A24"/>
    <w:rsid w:val="00661B8D"/>
    <w:rsid w:val="006642B0"/>
    <w:rsid w:val="0066502C"/>
    <w:rsid w:val="006723D7"/>
    <w:rsid w:val="00673E0A"/>
    <w:rsid w:val="00674900"/>
    <w:rsid w:val="00675512"/>
    <w:rsid w:val="00675ACF"/>
    <w:rsid w:val="00684484"/>
    <w:rsid w:val="006905C9"/>
    <w:rsid w:val="0069181B"/>
    <w:rsid w:val="006A0961"/>
    <w:rsid w:val="006A4F26"/>
    <w:rsid w:val="006A7378"/>
    <w:rsid w:val="006B396B"/>
    <w:rsid w:val="006B5692"/>
    <w:rsid w:val="006B60A6"/>
    <w:rsid w:val="006B696C"/>
    <w:rsid w:val="006B6B12"/>
    <w:rsid w:val="006C45F0"/>
    <w:rsid w:val="006D0727"/>
    <w:rsid w:val="006D1531"/>
    <w:rsid w:val="006D2CC5"/>
    <w:rsid w:val="006E14C5"/>
    <w:rsid w:val="006E3475"/>
    <w:rsid w:val="006E3C0C"/>
    <w:rsid w:val="00702403"/>
    <w:rsid w:val="0070242C"/>
    <w:rsid w:val="0070510C"/>
    <w:rsid w:val="00705711"/>
    <w:rsid w:val="00705FB1"/>
    <w:rsid w:val="00706ADF"/>
    <w:rsid w:val="00710FDE"/>
    <w:rsid w:val="00711D25"/>
    <w:rsid w:val="00722CEF"/>
    <w:rsid w:val="00725BC6"/>
    <w:rsid w:val="007270D1"/>
    <w:rsid w:val="007317E4"/>
    <w:rsid w:val="007435C4"/>
    <w:rsid w:val="0074619F"/>
    <w:rsid w:val="00747EFF"/>
    <w:rsid w:val="00751DBB"/>
    <w:rsid w:val="00755510"/>
    <w:rsid w:val="00757058"/>
    <w:rsid w:val="00767B9F"/>
    <w:rsid w:val="00771707"/>
    <w:rsid w:val="00772CB1"/>
    <w:rsid w:val="007730F0"/>
    <w:rsid w:val="007731CF"/>
    <w:rsid w:val="0077387E"/>
    <w:rsid w:val="00780B87"/>
    <w:rsid w:val="00781B07"/>
    <w:rsid w:val="00782BB9"/>
    <w:rsid w:val="0078484C"/>
    <w:rsid w:val="0078568F"/>
    <w:rsid w:val="0078727B"/>
    <w:rsid w:val="00792AE4"/>
    <w:rsid w:val="0079301B"/>
    <w:rsid w:val="00793C93"/>
    <w:rsid w:val="0079486C"/>
    <w:rsid w:val="00794AB4"/>
    <w:rsid w:val="007950C7"/>
    <w:rsid w:val="00796504"/>
    <w:rsid w:val="007A1DE8"/>
    <w:rsid w:val="007A3739"/>
    <w:rsid w:val="007A55F4"/>
    <w:rsid w:val="007A58B5"/>
    <w:rsid w:val="007A6979"/>
    <w:rsid w:val="007A6EE1"/>
    <w:rsid w:val="007B4999"/>
    <w:rsid w:val="007B7221"/>
    <w:rsid w:val="007C3394"/>
    <w:rsid w:val="007C6748"/>
    <w:rsid w:val="007D392A"/>
    <w:rsid w:val="007D4A35"/>
    <w:rsid w:val="007E628F"/>
    <w:rsid w:val="007E6591"/>
    <w:rsid w:val="008043BD"/>
    <w:rsid w:val="0080590C"/>
    <w:rsid w:val="00810A60"/>
    <w:rsid w:val="00812A85"/>
    <w:rsid w:val="0081516E"/>
    <w:rsid w:val="00820B66"/>
    <w:rsid w:val="008224CE"/>
    <w:rsid w:val="008231A0"/>
    <w:rsid w:val="008324D5"/>
    <w:rsid w:val="008358CF"/>
    <w:rsid w:val="00835BF4"/>
    <w:rsid w:val="008411E1"/>
    <w:rsid w:val="008431C0"/>
    <w:rsid w:val="008502FE"/>
    <w:rsid w:val="00855194"/>
    <w:rsid w:val="00857073"/>
    <w:rsid w:val="008711A8"/>
    <w:rsid w:val="008730FA"/>
    <w:rsid w:val="00886C97"/>
    <w:rsid w:val="00886D32"/>
    <w:rsid w:val="008875DE"/>
    <w:rsid w:val="008937D2"/>
    <w:rsid w:val="00897C81"/>
    <w:rsid w:val="008A15AB"/>
    <w:rsid w:val="008A3CE7"/>
    <w:rsid w:val="008A3D39"/>
    <w:rsid w:val="008B0932"/>
    <w:rsid w:val="008B1103"/>
    <w:rsid w:val="008B159D"/>
    <w:rsid w:val="008B28B7"/>
    <w:rsid w:val="008B2B9C"/>
    <w:rsid w:val="008B5E17"/>
    <w:rsid w:val="008B6933"/>
    <w:rsid w:val="008B6D1C"/>
    <w:rsid w:val="008B6FD7"/>
    <w:rsid w:val="008C2398"/>
    <w:rsid w:val="008C32E5"/>
    <w:rsid w:val="008D0CF3"/>
    <w:rsid w:val="008D1B43"/>
    <w:rsid w:val="008E61B6"/>
    <w:rsid w:val="008F1BC1"/>
    <w:rsid w:val="008F56C0"/>
    <w:rsid w:val="008F7033"/>
    <w:rsid w:val="008F7A25"/>
    <w:rsid w:val="009005A1"/>
    <w:rsid w:val="00900BC3"/>
    <w:rsid w:val="00901133"/>
    <w:rsid w:val="009013D9"/>
    <w:rsid w:val="00901A95"/>
    <w:rsid w:val="009023A4"/>
    <w:rsid w:val="00902986"/>
    <w:rsid w:val="009039F1"/>
    <w:rsid w:val="00905BEC"/>
    <w:rsid w:val="009067EC"/>
    <w:rsid w:val="00906A58"/>
    <w:rsid w:val="00914855"/>
    <w:rsid w:val="00915481"/>
    <w:rsid w:val="0092071A"/>
    <w:rsid w:val="00921AA0"/>
    <w:rsid w:val="00924EFA"/>
    <w:rsid w:val="00926991"/>
    <w:rsid w:val="00931B15"/>
    <w:rsid w:val="00935B70"/>
    <w:rsid w:val="00942CC6"/>
    <w:rsid w:val="0094789A"/>
    <w:rsid w:val="009524EC"/>
    <w:rsid w:val="009574D7"/>
    <w:rsid w:val="00962305"/>
    <w:rsid w:val="0096230C"/>
    <w:rsid w:val="009624EE"/>
    <w:rsid w:val="00964B84"/>
    <w:rsid w:val="00965FDB"/>
    <w:rsid w:val="00971018"/>
    <w:rsid w:val="00974E0F"/>
    <w:rsid w:val="0098280E"/>
    <w:rsid w:val="00983B5B"/>
    <w:rsid w:val="00984522"/>
    <w:rsid w:val="00985588"/>
    <w:rsid w:val="009879C0"/>
    <w:rsid w:val="00996DD1"/>
    <w:rsid w:val="0099752C"/>
    <w:rsid w:val="009A1BCB"/>
    <w:rsid w:val="009A4754"/>
    <w:rsid w:val="009A5098"/>
    <w:rsid w:val="009B00A1"/>
    <w:rsid w:val="009B4583"/>
    <w:rsid w:val="009C2DF2"/>
    <w:rsid w:val="009C598E"/>
    <w:rsid w:val="009D014D"/>
    <w:rsid w:val="009D1BB2"/>
    <w:rsid w:val="009D5DA9"/>
    <w:rsid w:val="009D63B2"/>
    <w:rsid w:val="009D75B4"/>
    <w:rsid w:val="009E3C40"/>
    <w:rsid w:val="009E550B"/>
    <w:rsid w:val="009E74E7"/>
    <w:rsid w:val="009E76D2"/>
    <w:rsid w:val="009F1771"/>
    <w:rsid w:val="009F4E47"/>
    <w:rsid w:val="009F52A5"/>
    <w:rsid w:val="009F6B98"/>
    <w:rsid w:val="00A02484"/>
    <w:rsid w:val="00A02C53"/>
    <w:rsid w:val="00A10ED8"/>
    <w:rsid w:val="00A11546"/>
    <w:rsid w:val="00A169E9"/>
    <w:rsid w:val="00A203F3"/>
    <w:rsid w:val="00A22A83"/>
    <w:rsid w:val="00A2455E"/>
    <w:rsid w:val="00A25A8E"/>
    <w:rsid w:val="00A440E7"/>
    <w:rsid w:val="00A47624"/>
    <w:rsid w:val="00A50413"/>
    <w:rsid w:val="00A50462"/>
    <w:rsid w:val="00A506F6"/>
    <w:rsid w:val="00A5109F"/>
    <w:rsid w:val="00A52997"/>
    <w:rsid w:val="00A53FE4"/>
    <w:rsid w:val="00A5602C"/>
    <w:rsid w:val="00A60A50"/>
    <w:rsid w:val="00A63283"/>
    <w:rsid w:val="00A63910"/>
    <w:rsid w:val="00A7278A"/>
    <w:rsid w:val="00A72ED8"/>
    <w:rsid w:val="00A73265"/>
    <w:rsid w:val="00A77382"/>
    <w:rsid w:val="00A7741A"/>
    <w:rsid w:val="00A80242"/>
    <w:rsid w:val="00A85775"/>
    <w:rsid w:val="00A907BE"/>
    <w:rsid w:val="00A907F4"/>
    <w:rsid w:val="00A9103C"/>
    <w:rsid w:val="00A94B7A"/>
    <w:rsid w:val="00A957E8"/>
    <w:rsid w:val="00AA5C11"/>
    <w:rsid w:val="00AA60AD"/>
    <w:rsid w:val="00AB3953"/>
    <w:rsid w:val="00AB3A27"/>
    <w:rsid w:val="00AB3EE6"/>
    <w:rsid w:val="00AB4843"/>
    <w:rsid w:val="00AB646B"/>
    <w:rsid w:val="00AC2783"/>
    <w:rsid w:val="00AC3FBB"/>
    <w:rsid w:val="00AC5EC5"/>
    <w:rsid w:val="00AC70C1"/>
    <w:rsid w:val="00AC7675"/>
    <w:rsid w:val="00AC78E5"/>
    <w:rsid w:val="00AD0D2A"/>
    <w:rsid w:val="00AD3287"/>
    <w:rsid w:val="00AD6C6E"/>
    <w:rsid w:val="00AE2DED"/>
    <w:rsid w:val="00AE6F29"/>
    <w:rsid w:val="00AE7C84"/>
    <w:rsid w:val="00AE7D7D"/>
    <w:rsid w:val="00AF07AB"/>
    <w:rsid w:val="00AF17EE"/>
    <w:rsid w:val="00AF1894"/>
    <w:rsid w:val="00AF7001"/>
    <w:rsid w:val="00B005AD"/>
    <w:rsid w:val="00B054AA"/>
    <w:rsid w:val="00B0568A"/>
    <w:rsid w:val="00B068A9"/>
    <w:rsid w:val="00B06C23"/>
    <w:rsid w:val="00B130FF"/>
    <w:rsid w:val="00B15EB0"/>
    <w:rsid w:val="00B20E45"/>
    <w:rsid w:val="00B21B8A"/>
    <w:rsid w:val="00B24C9A"/>
    <w:rsid w:val="00B26058"/>
    <w:rsid w:val="00B265C1"/>
    <w:rsid w:val="00B269BD"/>
    <w:rsid w:val="00B36801"/>
    <w:rsid w:val="00B4056D"/>
    <w:rsid w:val="00B50C14"/>
    <w:rsid w:val="00B50E54"/>
    <w:rsid w:val="00B52DDE"/>
    <w:rsid w:val="00B530D3"/>
    <w:rsid w:val="00B5403F"/>
    <w:rsid w:val="00B64647"/>
    <w:rsid w:val="00B64B09"/>
    <w:rsid w:val="00B67C89"/>
    <w:rsid w:val="00B75FBC"/>
    <w:rsid w:val="00B773A1"/>
    <w:rsid w:val="00B778E5"/>
    <w:rsid w:val="00B83065"/>
    <w:rsid w:val="00B86972"/>
    <w:rsid w:val="00B87FE9"/>
    <w:rsid w:val="00B907E3"/>
    <w:rsid w:val="00B9516F"/>
    <w:rsid w:val="00B9788F"/>
    <w:rsid w:val="00B97DC4"/>
    <w:rsid w:val="00BA198A"/>
    <w:rsid w:val="00BA5058"/>
    <w:rsid w:val="00BA625B"/>
    <w:rsid w:val="00BA6DB2"/>
    <w:rsid w:val="00BB14EE"/>
    <w:rsid w:val="00BB41DC"/>
    <w:rsid w:val="00BB7E34"/>
    <w:rsid w:val="00BC4620"/>
    <w:rsid w:val="00BD3D8E"/>
    <w:rsid w:val="00BD4079"/>
    <w:rsid w:val="00BD5B0D"/>
    <w:rsid w:val="00BE1E97"/>
    <w:rsid w:val="00BE35D7"/>
    <w:rsid w:val="00BE6995"/>
    <w:rsid w:val="00BE72EA"/>
    <w:rsid w:val="00BF3CC8"/>
    <w:rsid w:val="00C0003D"/>
    <w:rsid w:val="00C03842"/>
    <w:rsid w:val="00C05690"/>
    <w:rsid w:val="00C11860"/>
    <w:rsid w:val="00C27BC0"/>
    <w:rsid w:val="00C313B5"/>
    <w:rsid w:val="00C31BC1"/>
    <w:rsid w:val="00C34B60"/>
    <w:rsid w:val="00C509B2"/>
    <w:rsid w:val="00C50A9E"/>
    <w:rsid w:val="00C53261"/>
    <w:rsid w:val="00C5443C"/>
    <w:rsid w:val="00C558BA"/>
    <w:rsid w:val="00C57DC0"/>
    <w:rsid w:val="00C61F42"/>
    <w:rsid w:val="00C64BAF"/>
    <w:rsid w:val="00C666CD"/>
    <w:rsid w:val="00C808D8"/>
    <w:rsid w:val="00C819CD"/>
    <w:rsid w:val="00C84CB7"/>
    <w:rsid w:val="00C85A0A"/>
    <w:rsid w:val="00C919E4"/>
    <w:rsid w:val="00C91ACB"/>
    <w:rsid w:val="00C92D1B"/>
    <w:rsid w:val="00C94071"/>
    <w:rsid w:val="00CA0A19"/>
    <w:rsid w:val="00CA4068"/>
    <w:rsid w:val="00CB13A7"/>
    <w:rsid w:val="00CB16A3"/>
    <w:rsid w:val="00CB1A08"/>
    <w:rsid w:val="00CB33EE"/>
    <w:rsid w:val="00CB3E88"/>
    <w:rsid w:val="00CB6268"/>
    <w:rsid w:val="00CC00C4"/>
    <w:rsid w:val="00CC0D9B"/>
    <w:rsid w:val="00CC1088"/>
    <w:rsid w:val="00CC18B4"/>
    <w:rsid w:val="00CC24DD"/>
    <w:rsid w:val="00CC5472"/>
    <w:rsid w:val="00CD5BF5"/>
    <w:rsid w:val="00CD7C99"/>
    <w:rsid w:val="00CE02B2"/>
    <w:rsid w:val="00CE1C87"/>
    <w:rsid w:val="00CE5C7E"/>
    <w:rsid w:val="00CE617B"/>
    <w:rsid w:val="00CE7DC2"/>
    <w:rsid w:val="00CF16C5"/>
    <w:rsid w:val="00CF407B"/>
    <w:rsid w:val="00CF4E14"/>
    <w:rsid w:val="00CF52D3"/>
    <w:rsid w:val="00CF7529"/>
    <w:rsid w:val="00D06EE4"/>
    <w:rsid w:val="00D1153B"/>
    <w:rsid w:val="00D1581B"/>
    <w:rsid w:val="00D1699C"/>
    <w:rsid w:val="00D23DFA"/>
    <w:rsid w:val="00D350D9"/>
    <w:rsid w:val="00D410D2"/>
    <w:rsid w:val="00D42D6F"/>
    <w:rsid w:val="00D43E92"/>
    <w:rsid w:val="00D50D04"/>
    <w:rsid w:val="00D546A1"/>
    <w:rsid w:val="00D551EF"/>
    <w:rsid w:val="00D566E7"/>
    <w:rsid w:val="00D572CD"/>
    <w:rsid w:val="00D61155"/>
    <w:rsid w:val="00D626EF"/>
    <w:rsid w:val="00D66BAA"/>
    <w:rsid w:val="00D83088"/>
    <w:rsid w:val="00D9682A"/>
    <w:rsid w:val="00DA3C99"/>
    <w:rsid w:val="00DA6486"/>
    <w:rsid w:val="00DA7F75"/>
    <w:rsid w:val="00DB0FFA"/>
    <w:rsid w:val="00DB12A2"/>
    <w:rsid w:val="00DB56BF"/>
    <w:rsid w:val="00DC018C"/>
    <w:rsid w:val="00DC33D3"/>
    <w:rsid w:val="00DC3536"/>
    <w:rsid w:val="00DD4AC5"/>
    <w:rsid w:val="00DD52A5"/>
    <w:rsid w:val="00DD59A0"/>
    <w:rsid w:val="00DD6B93"/>
    <w:rsid w:val="00DE0A36"/>
    <w:rsid w:val="00DE184C"/>
    <w:rsid w:val="00DF4C6D"/>
    <w:rsid w:val="00DF5EA7"/>
    <w:rsid w:val="00E021D4"/>
    <w:rsid w:val="00E04BF3"/>
    <w:rsid w:val="00E05049"/>
    <w:rsid w:val="00E063EE"/>
    <w:rsid w:val="00E127B0"/>
    <w:rsid w:val="00E13300"/>
    <w:rsid w:val="00E1745E"/>
    <w:rsid w:val="00E2171B"/>
    <w:rsid w:val="00E27C54"/>
    <w:rsid w:val="00E27DEB"/>
    <w:rsid w:val="00E32EA0"/>
    <w:rsid w:val="00E35FC2"/>
    <w:rsid w:val="00E439D0"/>
    <w:rsid w:val="00E475F9"/>
    <w:rsid w:val="00E5175D"/>
    <w:rsid w:val="00E529BD"/>
    <w:rsid w:val="00E5578E"/>
    <w:rsid w:val="00E56735"/>
    <w:rsid w:val="00E612E7"/>
    <w:rsid w:val="00E61318"/>
    <w:rsid w:val="00E675C1"/>
    <w:rsid w:val="00E72838"/>
    <w:rsid w:val="00E74A29"/>
    <w:rsid w:val="00E753EC"/>
    <w:rsid w:val="00E75897"/>
    <w:rsid w:val="00E8371D"/>
    <w:rsid w:val="00E87CA8"/>
    <w:rsid w:val="00E9581A"/>
    <w:rsid w:val="00E97742"/>
    <w:rsid w:val="00EA4197"/>
    <w:rsid w:val="00EA4CD4"/>
    <w:rsid w:val="00EA589D"/>
    <w:rsid w:val="00EB20EE"/>
    <w:rsid w:val="00EB2783"/>
    <w:rsid w:val="00EB7F6F"/>
    <w:rsid w:val="00EC0832"/>
    <w:rsid w:val="00EC0F0B"/>
    <w:rsid w:val="00EC26B4"/>
    <w:rsid w:val="00EC70D3"/>
    <w:rsid w:val="00ED0D02"/>
    <w:rsid w:val="00ED2BC5"/>
    <w:rsid w:val="00ED6516"/>
    <w:rsid w:val="00EE4ED1"/>
    <w:rsid w:val="00EF249E"/>
    <w:rsid w:val="00EF6988"/>
    <w:rsid w:val="00F01ABC"/>
    <w:rsid w:val="00F10C32"/>
    <w:rsid w:val="00F1160E"/>
    <w:rsid w:val="00F15F54"/>
    <w:rsid w:val="00F16CAE"/>
    <w:rsid w:val="00F22C50"/>
    <w:rsid w:val="00F253E7"/>
    <w:rsid w:val="00F31F3A"/>
    <w:rsid w:val="00F32709"/>
    <w:rsid w:val="00F3312E"/>
    <w:rsid w:val="00F40D5B"/>
    <w:rsid w:val="00F46839"/>
    <w:rsid w:val="00F46CBC"/>
    <w:rsid w:val="00F505FA"/>
    <w:rsid w:val="00F527DA"/>
    <w:rsid w:val="00F52924"/>
    <w:rsid w:val="00F53C26"/>
    <w:rsid w:val="00F550E6"/>
    <w:rsid w:val="00F55BF0"/>
    <w:rsid w:val="00F6081F"/>
    <w:rsid w:val="00F611D2"/>
    <w:rsid w:val="00F62C92"/>
    <w:rsid w:val="00F64705"/>
    <w:rsid w:val="00F6576F"/>
    <w:rsid w:val="00F72F03"/>
    <w:rsid w:val="00F74106"/>
    <w:rsid w:val="00F74AEC"/>
    <w:rsid w:val="00F77DC0"/>
    <w:rsid w:val="00F77E16"/>
    <w:rsid w:val="00F81560"/>
    <w:rsid w:val="00F843D5"/>
    <w:rsid w:val="00F84B42"/>
    <w:rsid w:val="00F86721"/>
    <w:rsid w:val="00F90CFE"/>
    <w:rsid w:val="00F95B16"/>
    <w:rsid w:val="00F966D4"/>
    <w:rsid w:val="00F96C88"/>
    <w:rsid w:val="00F976A8"/>
    <w:rsid w:val="00FA0949"/>
    <w:rsid w:val="00FA4226"/>
    <w:rsid w:val="00FA478C"/>
    <w:rsid w:val="00FA5836"/>
    <w:rsid w:val="00FB197B"/>
    <w:rsid w:val="00FB545E"/>
    <w:rsid w:val="00FB5CC4"/>
    <w:rsid w:val="00FB7DFA"/>
    <w:rsid w:val="00FC1688"/>
    <w:rsid w:val="00FC17E9"/>
    <w:rsid w:val="00FC19A5"/>
    <w:rsid w:val="00FD6575"/>
    <w:rsid w:val="00FD766A"/>
    <w:rsid w:val="00FE0AF5"/>
    <w:rsid w:val="00FE0E25"/>
    <w:rsid w:val="00FF2418"/>
    <w:rsid w:val="00FF750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A0DBB"/>
  <w14:defaultImageDpi w14:val="330"/>
  <w15:docId w15:val="{33E18C6A-1835-4C4C-A34C-A2E79366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04B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6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366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366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366A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366AD9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366A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366AD9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366A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6A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6AD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B204B"/>
    <w:pPr>
      <w:tabs>
        <w:tab w:val="center" w:pos="4513"/>
        <w:tab w:val="right" w:pos="9026"/>
      </w:tabs>
    </w:pPr>
  </w:style>
  <w:style w:type="character" w:customStyle="1" w:styleId="af">
    <w:name w:val="页眉 字符"/>
    <w:basedOn w:val="a0"/>
    <w:link w:val="ae"/>
    <w:uiPriority w:val="99"/>
    <w:rsid w:val="003B204B"/>
  </w:style>
  <w:style w:type="paragraph" w:styleId="af0">
    <w:name w:val="footer"/>
    <w:basedOn w:val="a"/>
    <w:link w:val="af1"/>
    <w:uiPriority w:val="99"/>
    <w:unhideWhenUsed/>
    <w:rsid w:val="003B204B"/>
    <w:pPr>
      <w:tabs>
        <w:tab w:val="center" w:pos="4513"/>
        <w:tab w:val="right" w:pos="9026"/>
      </w:tabs>
    </w:pPr>
  </w:style>
  <w:style w:type="character" w:customStyle="1" w:styleId="af1">
    <w:name w:val="页脚 字符"/>
    <w:basedOn w:val="a0"/>
    <w:link w:val="af0"/>
    <w:uiPriority w:val="99"/>
    <w:rsid w:val="003B204B"/>
  </w:style>
  <w:style w:type="paragraph" w:customStyle="1" w:styleId="11">
    <w:name w:val="样式1"/>
    <w:basedOn w:val="a"/>
    <w:qFormat/>
    <w:rsid w:val="003B204B"/>
    <w:pPr>
      <w:adjustRightInd w:val="0"/>
      <w:spacing w:before="80" w:after="80" w:line="250" w:lineRule="exact"/>
    </w:pPr>
    <w:rPr>
      <w:rFonts w:eastAsia="Cambria"/>
      <w:color w:val="000000" w:themeColor="text1"/>
      <w:lang w:val="en-AU" w:eastAsia="en-US"/>
    </w:rPr>
  </w:style>
  <w:style w:type="character" w:styleId="af2">
    <w:name w:val="Placeholder Text"/>
    <w:basedOn w:val="a0"/>
    <w:uiPriority w:val="99"/>
    <w:semiHidden/>
    <w:rsid w:val="003B204B"/>
    <w:rPr>
      <w:color w:val="666666"/>
    </w:rPr>
  </w:style>
  <w:style w:type="paragraph" w:styleId="af3">
    <w:name w:val="Revision"/>
    <w:hidden/>
    <w:uiPriority w:val="99"/>
    <w:semiHidden/>
    <w:rsid w:val="003B204B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3B204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3B204B"/>
    <w:rPr>
      <w:sz w:val="20"/>
      <w:szCs w:val="20"/>
    </w:rPr>
  </w:style>
  <w:style w:type="character" w:customStyle="1" w:styleId="af6">
    <w:name w:val="批注文字 字符"/>
    <w:basedOn w:val="a0"/>
    <w:link w:val="af5"/>
    <w:uiPriority w:val="99"/>
    <w:rsid w:val="003B204B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B204B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3B204B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customStyle="1" w:styleId="EndNoteBibliographyTitle">
    <w:name w:val="EndNote Bibliography Title"/>
    <w:basedOn w:val="a"/>
    <w:link w:val="EndNoteBibliographyTitle0"/>
    <w:rsid w:val="003B204B"/>
    <w:pPr>
      <w:jc w:val="center"/>
    </w:pPr>
  </w:style>
  <w:style w:type="character" w:customStyle="1" w:styleId="EndNoteBibliographyTitle0">
    <w:name w:val="EndNote Bibliography Title 字符"/>
    <w:basedOn w:val="a0"/>
    <w:link w:val="EndNoteBibliographyTitle"/>
    <w:rsid w:val="003B204B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EndNoteBibliography">
    <w:name w:val="EndNote Bibliography"/>
    <w:basedOn w:val="a"/>
    <w:link w:val="EndNoteBibliography0"/>
    <w:rsid w:val="003B204B"/>
  </w:style>
  <w:style w:type="character" w:customStyle="1" w:styleId="EndNoteBibliography0">
    <w:name w:val="EndNote Bibliography 字符"/>
    <w:basedOn w:val="a0"/>
    <w:link w:val="EndNoteBibliography"/>
    <w:rsid w:val="003B204B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af9">
    <w:name w:val="Hyperlink"/>
    <w:basedOn w:val="a0"/>
    <w:uiPriority w:val="99"/>
    <w:unhideWhenUsed/>
    <w:rsid w:val="003B204B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3B204B"/>
    <w:rPr>
      <w:color w:val="605E5C"/>
      <w:shd w:val="clear" w:color="auto" w:fill="E1DFDD"/>
    </w:rPr>
  </w:style>
  <w:style w:type="character" w:styleId="afb">
    <w:name w:val="page number"/>
    <w:basedOn w:val="a0"/>
    <w:uiPriority w:val="99"/>
    <w:semiHidden/>
    <w:unhideWhenUsed/>
    <w:rsid w:val="003B204B"/>
  </w:style>
  <w:style w:type="paragraph" w:styleId="afc">
    <w:name w:val="Normal (Web)"/>
    <w:basedOn w:val="a"/>
    <w:uiPriority w:val="99"/>
    <w:unhideWhenUsed/>
    <w:rsid w:val="003B204B"/>
    <w:pPr>
      <w:spacing w:before="100" w:beforeAutospacing="1" w:after="100" w:afterAutospacing="1"/>
    </w:pPr>
    <w:rPr>
      <w:lang w:val="en-HK"/>
    </w:rPr>
  </w:style>
  <w:style w:type="table" w:styleId="afd">
    <w:name w:val="Table Grid"/>
    <w:basedOn w:val="a1"/>
    <w:uiPriority w:val="39"/>
    <w:rsid w:val="003B204B"/>
    <w:pPr>
      <w:spacing w:after="0" w:line="240" w:lineRule="auto"/>
    </w:pPr>
    <w:rPr>
      <w:sz w:val="21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chor-text">
    <w:name w:val="anchor-text"/>
    <w:basedOn w:val="a0"/>
    <w:rsid w:val="00F6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0E44C2EDE1C46B01D1E6358CF47BB" ma:contentTypeVersion="11" ma:contentTypeDescription="Create a new document." ma:contentTypeScope="" ma:versionID="edc4fc4543be3a23b4bac52fc8436726">
  <xsd:schema xmlns:xsd="http://www.w3.org/2001/XMLSchema" xmlns:xs="http://www.w3.org/2001/XMLSchema" xmlns:p="http://schemas.microsoft.com/office/2006/metadata/properties" xmlns:ns3="4852b03c-4d5a-46c9-b764-1d67c480b103" targetNamespace="http://schemas.microsoft.com/office/2006/metadata/properties" ma:root="true" ma:fieldsID="8e1ad95e40e40b094ac1a1e93b2b0277" ns3:_="">
    <xsd:import namespace="4852b03c-4d5a-46c9-b764-1d67c480b1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b03c-4d5a-46c9-b764-1d67c480b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52b03c-4d5a-46c9-b764-1d67c480b103" xsi:nil="true"/>
  </documentManagement>
</p:properties>
</file>

<file path=customXml/itemProps1.xml><?xml version="1.0" encoding="utf-8"?>
<ds:datastoreItem xmlns:ds="http://schemas.openxmlformats.org/officeDocument/2006/customXml" ds:itemID="{C38C8744-95BB-46F7-BD0E-FB1E03D708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5D606-00D0-45AE-B86B-324833729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b03c-4d5a-46c9-b764-1d67c480b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A154E-975F-41F8-8A0C-83151C8930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294D35-6015-4ABD-93E5-18F81B440D05}">
  <ds:schemaRefs>
    <ds:schemaRef ds:uri="http://schemas.microsoft.com/office/2006/metadata/properties"/>
    <ds:schemaRef ds:uri="http://schemas.microsoft.com/office/infopath/2007/PartnerControls"/>
    <ds:schemaRef ds:uri="4852b03c-4d5a-46c9-b764-1d67c480b1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Jinyu</dc:creator>
  <cp:keywords/>
  <dc:description/>
  <cp:lastModifiedBy>GUO Jinyu</cp:lastModifiedBy>
  <cp:revision>8</cp:revision>
  <cp:lastPrinted>2024-07-03T08:33:00Z</cp:lastPrinted>
  <dcterms:created xsi:type="dcterms:W3CDTF">2024-07-07T07:21:00Z</dcterms:created>
  <dcterms:modified xsi:type="dcterms:W3CDTF">2024-07-09T07:43:00Z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0x010100BA00E44C2EDE1C46B01D1E6358CF47BB</vt:lpwstr>
  </property>
</Properties>
</file>